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14A3" w:rsidRPr="008274C7" w:rsidRDefault="00E414A3" w:rsidP="00E414A3">
      <w:pPr>
        <w:pStyle w:val="1"/>
        <w:keepLines w:val="0"/>
        <w:spacing w:before="240" w:after="120"/>
        <w:jc w:val="right"/>
        <w:rPr>
          <w:color w:val="365F91" w:themeColor="accent1" w:themeShade="BF"/>
          <w:sz w:val="24"/>
          <w:szCs w:val="24"/>
        </w:rPr>
      </w:pPr>
      <w:bookmarkStart w:id="0" w:name="_Toc422398790"/>
      <w:bookmarkStart w:id="1" w:name="_Toc422750747"/>
      <w:bookmarkStart w:id="2" w:name="_Ref422751646"/>
      <w:bookmarkStart w:id="3" w:name="_Toc439167017"/>
      <w:r w:rsidRPr="008274C7">
        <w:rPr>
          <w:rFonts w:ascii="Times New Roman" w:eastAsia="MS Mincho" w:hAnsi="Times New Roman"/>
          <w:color w:val="365F91" w:themeColor="accent1" w:themeShade="BF"/>
          <w:kern w:val="32"/>
          <w:sz w:val="24"/>
          <w:szCs w:val="24"/>
        </w:rPr>
        <w:t>Приложение №</w:t>
      </w:r>
      <w:r w:rsidR="009E032A">
        <w:rPr>
          <w:rFonts w:ascii="Times New Roman" w:eastAsia="MS Mincho" w:hAnsi="Times New Roman"/>
          <w:color w:val="365F91" w:themeColor="accent1" w:themeShade="BF"/>
          <w:kern w:val="32"/>
          <w:sz w:val="24"/>
          <w:szCs w:val="24"/>
        </w:rPr>
        <w:t xml:space="preserve"> 7</w:t>
      </w:r>
      <w:r w:rsidRPr="008274C7">
        <w:rPr>
          <w:rFonts w:ascii="Times New Roman" w:eastAsia="MS Mincho" w:hAnsi="Times New Roman"/>
          <w:color w:val="365F91" w:themeColor="accent1" w:themeShade="BF"/>
          <w:kern w:val="32"/>
          <w:sz w:val="24"/>
          <w:szCs w:val="24"/>
        </w:rPr>
        <w:t xml:space="preserve"> к Документации о закупке</w:t>
      </w:r>
    </w:p>
    <w:p w:rsidR="00E414A3" w:rsidRDefault="00E414A3" w:rsidP="00E414A3">
      <w:pPr>
        <w:pStyle w:val="1"/>
        <w:keepLines w:val="0"/>
        <w:spacing w:before="240" w:after="120"/>
        <w:jc w:val="both"/>
      </w:pPr>
    </w:p>
    <w:p w:rsidR="00E414A3" w:rsidRDefault="00ED685D" w:rsidP="00E414A3">
      <w:pPr>
        <w:pStyle w:val="1"/>
        <w:keepLines w:val="0"/>
        <w:spacing w:before="240" w:after="120"/>
        <w:jc w:val="center"/>
        <w:rPr>
          <w:rFonts w:ascii="Times New Roman" w:eastAsia="MS Mincho" w:hAnsi="Times New Roman"/>
          <w:color w:val="548DD4"/>
          <w:kern w:val="32"/>
          <w:szCs w:val="24"/>
        </w:rPr>
      </w:pPr>
      <w:r>
        <w:rPr>
          <w:rFonts w:ascii="Times New Roman" w:eastAsia="MS Mincho" w:hAnsi="Times New Roman"/>
          <w:color w:val="548DD4"/>
          <w:kern w:val="32"/>
          <w:szCs w:val="24"/>
        </w:rPr>
        <w:t>Декларация</w:t>
      </w:r>
      <w:r w:rsidRPr="001636B9">
        <w:rPr>
          <w:rFonts w:ascii="Times New Roman" w:eastAsia="MS Mincho" w:hAnsi="Times New Roman"/>
          <w:color w:val="548DD4"/>
          <w:kern w:val="32"/>
          <w:szCs w:val="24"/>
        </w:rPr>
        <w:t xml:space="preserve"> о соответствии участника закупки </w:t>
      </w:r>
    </w:p>
    <w:p w:rsidR="00ED685D" w:rsidRDefault="00ED685D" w:rsidP="00E414A3">
      <w:pPr>
        <w:pStyle w:val="1"/>
        <w:keepLines w:val="0"/>
        <w:spacing w:before="240" w:after="120"/>
        <w:jc w:val="center"/>
        <w:rPr>
          <w:rFonts w:ascii="Times New Roman" w:eastAsia="MS Mincho" w:hAnsi="Times New Roman"/>
          <w:color w:val="548DD4"/>
          <w:kern w:val="32"/>
          <w:szCs w:val="24"/>
        </w:rPr>
      </w:pPr>
      <w:r w:rsidRPr="001636B9">
        <w:rPr>
          <w:rFonts w:ascii="Times New Roman" w:eastAsia="MS Mincho" w:hAnsi="Times New Roman"/>
          <w:color w:val="548DD4"/>
          <w:kern w:val="32"/>
          <w:szCs w:val="24"/>
        </w:rPr>
        <w:t>критериям отнесения к субъектам малого и среднего предпринимательства в соответствии с установленным статьёй 4 Федерального закона Российской Федерации от 24.07.2007 № 209-ФЗ «О развитии малого и среднего предпринимательства в Российской Федерации»</w:t>
      </w:r>
      <w:bookmarkEnd w:id="0"/>
      <w:bookmarkEnd w:id="1"/>
      <w:bookmarkEnd w:id="2"/>
      <w:bookmarkEnd w:id="3"/>
    </w:p>
    <w:p w:rsidR="00ED685D" w:rsidRDefault="00ED685D" w:rsidP="00ED685D">
      <w:pPr>
        <w:rPr>
          <w:rFonts w:eastAsia="MS Mincho"/>
        </w:rPr>
      </w:pPr>
    </w:p>
    <w:p w:rsidR="00ED685D" w:rsidRPr="001636B9" w:rsidRDefault="00ED685D" w:rsidP="00ED685D">
      <w:pPr>
        <w:rPr>
          <w:rFonts w:eastAsia="MS Mincho"/>
        </w:rPr>
      </w:pPr>
    </w:p>
    <w:p w:rsidR="00ED685D" w:rsidRPr="0003367D" w:rsidRDefault="00ED685D" w:rsidP="00ED685D">
      <w:pPr>
        <w:ind w:firstLine="567"/>
        <w:jc w:val="right"/>
        <w:rPr>
          <w:b/>
        </w:rPr>
      </w:pPr>
      <w:r w:rsidRPr="0003367D">
        <w:rPr>
          <w:b/>
        </w:rPr>
        <w:t xml:space="preserve">Приложение к Заявке </w:t>
      </w:r>
    </w:p>
    <w:p w:rsidR="00ED685D" w:rsidRPr="005C24A0" w:rsidRDefault="00ED685D" w:rsidP="00ED685D">
      <w:pPr>
        <w:ind w:firstLine="567"/>
        <w:jc w:val="right"/>
      </w:pPr>
      <w:r w:rsidRPr="005C24A0">
        <w:t>от «___» __________ 20___ г. № ______</w:t>
      </w:r>
    </w:p>
    <w:p w:rsidR="00ED685D" w:rsidRDefault="00ED685D" w:rsidP="00ED685D">
      <w:pPr>
        <w:rPr>
          <w:sz w:val="26"/>
          <w:szCs w:val="26"/>
        </w:rPr>
      </w:pPr>
    </w:p>
    <w:p w:rsidR="00ED685D" w:rsidRPr="00B0201C" w:rsidRDefault="00ED685D" w:rsidP="00ED685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ED685D" w:rsidRDefault="00ED685D" w:rsidP="00ED685D">
      <w:pPr>
        <w:jc w:val="both"/>
        <w:rPr>
          <w:sz w:val="26"/>
          <w:szCs w:val="26"/>
        </w:rPr>
      </w:pPr>
    </w:p>
    <w:p w:rsidR="00ED685D" w:rsidRDefault="00ED685D" w:rsidP="00ED685D">
      <w:pPr>
        <w:jc w:val="both"/>
        <w:rPr>
          <w:sz w:val="26"/>
          <w:szCs w:val="26"/>
        </w:rPr>
      </w:pPr>
    </w:p>
    <w:p w:rsidR="00ED685D" w:rsidRPr="00E06BC7" w:rsidRDefault="00ED685D" w:rsidP="00ED685D">
      <w:pPr>
        <w:rPr>
          <w:sz w:val="26"/>
          <w:szCs w:val="26"/>
        </w:rPr>
      </w:pPr>
    </w:p>
    <w:p w:rsidR="00ED685D" w:rsidRPr="0003367D" w:rsidRDefault="00ED685D" w:rsidP="00ED685D">
      <w:pPr>
        <w:ind w:firstLine="567"/>
        <w:jc w:val="center"/>
        <w:rPr>
          <w:b/>
          <w:sz w:val="26"/>
          <w:szCs w:val="26"/>
        </w:rPr>
      </w:pPr>
      <w:r w:rsidRPr="0003367D">
        <w:rPr>
          <w:b/>
          <w:sz w:val="26"/>
          <w:szCs w:val="26"/>
        </w:rPr>
        <w:t>ДЕКЛАРАЦИЯ О СООТВЕТСТВИИ УЧАСТНИКА ЗАКУПКИ КРИТЕРИЯМ ОТНЕСЕНИЯ К СУБЪЕКТАМ МАЛОГО И СРЕДНЕГО ПРЕДПРИНИМАТЕЛЬСТВА</w:t>
      </w:r>
    </w:p>
    <w:p w:rsidR="00ED685D" w:rsidRDefault="00ED685D" w:rsidP="00ED685D">
      <w:pPr>
        <w:ind w:firstLine="567"/>
        <w:jc w:val="center"/>
        <w:rPr>
          <w:sz w:val="26"/>
          <w:szCs w:val="26"/>
        </w:rPr>
      </w:pPr>
    </w:p>
    <w:p w:rsidR="00ED685D" w:rsidRPr="00E06BC7" w:rsidRDefault="00ED685D" w:rsidP="00ED685D">
      <w:pPr>
        <w:ind w:firstLine="567"/>
        <w:jc w:val="both"/>
        <w:rPr>
          <w:sz w:val="26"/>
          <w:szCs w:val="26"/>
        </w:rPr>
      </w:pPr>
      <w:r>
        <w:rPr>
          <w:sz w:val="26"/>
          <w:szCs w:val="26"/>
        </w:rPr>
        <w:t xml:space="preserve">В соответствии с </w:t>
      </w:r>
      <w:r w:rsidRPr="000D7A62">
        <w:rPr>
          <w:sz w:val="26"/>
          <w:szCs w:val="26"/>
        </w:rPr>
        <w:t>Федеральны</w:t>
      </w:r>
      <w:r>
        <w:rPr>
          <w:sz w:val="26"/>
          <w:szCs w:val="26"/>
        </w:rPr>
        <w:t>м</w:t>
      </w:r>
      <w:r w:rsidRPr="000D7A62">
        <w:rPr>
          <w:sz w:val="26"/>
          <w:szCs w:val="26"/>
        </w:rPr>
        <w:t xml:space="preserve"> закон</w:t>
      </w:r>
      <w:r>
        <w:rPr>
          <w:sz w:val="26"/>
          <w:szCs w:val="26"/>
        </w:rPr>
        <w:t>ом</w:t>
      </w:r>
      <w:r w:rsidRPr="000D7A62">
        <w:rPr>
          <w:sz w:val="26"/>
          <w:szCs w:val="26"/>
        </w:rPr>
        <w:t xml:space="preserve"> от 18.07.2011 </w:t>
      </w:r>
      <w:r>
        <w:rPr>
          <w:sz w:val="26"/>
          <w:szCs w:val="26"/>
        </w:rPr>
        <w:t>№</w:t>
      </w:r>
      <w:r w:rsidRPr="000D7A62">
        <w:rPr>
          <w:sz w:val="26"/>
          <w:szCs w:val="26"/>
        </w:rPr>
        <w:t xml:space="preserve"> 223-ФЗ </w:t>
      </w:r>
      <w:r>
        <w:rPr>
          <w:sz w:val="26"/>
          <w:szCs w:val="26"/>
        </w:rPr>
        <w:t>«</w:t>
      </w:r>
      <w:r w:rsidRPr="000D7A62">
        <w:rPr>
          <w:sz w:val="26"/>
          <w:szCs w:val="26"/>
        </w:rPr>
        <w:t>О закупках товаров, работ, услуг отдельными видами юридических лиц</w:t>
      </w:r>
      <w:r>
        <w:rPr>
          <w:sz w:val="26"/>
          <w:szCs w:val="26"/>
        </w:rPr>
        <w:t xml:space="preserve">», а также во исполнение требований </w:t>
      </w:r>
      <w:r w:rsidRPr="000D7A62">
        <w:rPr>
          <w:sz w:val="26"/>
          <w:szCs w:val="26"/>
        </w:rPr>
        <w:t>Постановлени</w:t>
      </w:r>
      <w:r>
        <w:rPr>
          <w:sz w:val="26"/>
          <w:szCs w:val="26"/>
        </w:rPr>
        <w:t>я</w:t>
      </w:r>
      <w:r w:rsidRPr="000D7A62">
        <w:rPr>
          <w:sz w:val="26"/>
          <w:szCs w:val="26"/>
        </w:rPr>
        <w:t xml:space="preserve"> Правительства РФ от 11.12.2014 </w:t>
      </w:r>
      <w:r>
        <w:rPr>
          <w:sz w:val="26"/>
          <w:szCs w:val="26"/>
        </w:rPr>
        <w:t>№</w:t>
      </w:r>
      <w:r w:rsidRPr="000D7A62">
        <w:rPr>
          <w:sz w:val="26"/>
          <w:szCs w:val="26"/>
        </w:rPr>
        <w:t xml:space="preserve"> 1352 </w:t>
      </w:r>
      <w:r>
        <w:rPr>
          <w:sz w:val="26"/>
          <w:szCs w:val="26"/>
        </w:rPr>
        <w:t>«</w:t>
      </w:r>
      <w:r w:rsidRPr="000D7A62">
        <w:rPr>
          <w:sz w:val="26"/>
          <w:szCs w:val="26"/>
        </w:rPr>
        <w:t>Об особенностях участия субъектов малого и среднего предпринимательства в закупках товаров, работ, услуг отдельными видами юридических лиц</w:t>
      </w:r>
      <w:r>
        <w:rPr>
          <w:sz w:val="26"/>
          <w:szCs w:val="26"/>
        </w:rPr>
        <w:t>»</w:t>
      </w:r>
      <w:r w:rsidRPr="000D7A62">
        <w:rPr>
          <w:sz w:val="26"/>
          <w:szCs w:val="26"/>
        </w:rPr>
        <w:t xml:space="preserve"> </w:t>
      </w:r>
      <w:r>
        <w:rPr>
          <w:sz w:val="26"/>
          <w:szCs w:val="26"/>
        </w:rPr>
        <w:t>_______________ (</w:t>
      </w:r>
      <w:r w:rsidRPr="00E06BC7">
        <w:rPr>
          <w:i/>
          <w:sz w:val="26"/>
          <w:szCs w:val="26"/>
        </w:rPr>
        <w:t>указать наименование участника закупки</w:t>
      </w:r>
      <w:r>
        <w:rPr>
          <w:sz w:val="26"/>
          <w:szCs w:val="26"/>
        </w:rPr>
        <w:t>)</w:t>
      </w:r>
      <w:r w:rsidRPr="00E06BC7">
        <w:rPr>
          <w:sz w:val="26"/>
          <w:szCs w:val="26"/>
        </w:rPr>
        <w:t xml:space="preserve"> </w:t>
      </w:r>
      <w:r>
        <w:rPr>
          <w:sz w:val="26"/>
          <w:szCs w:val="26"/>
        </w:rPr>
        <w:t xml:space="preserve">настоящей декларацией подтверждает своё соответствие критериям отнесения к субъектам малого и среднего предпринимательства, установленным ст. 4 </w:t>
      </w:r>
      <w:r w:rsidRPr="007F741A">
        <w:rPr>
          <w:sz w:val="26"/>
          <w:szCs w:val="26"/>
        </w:rPr>
        <w:t>Федеральн</w:t>
      </w:r>
      <w:r>
        <w:rPr>
          <w:sz w:val="26"/>
          <w:szCs w:val="26"/>
        </w:rPr>
        <w:t>ого</w:t>
      </w:r>
      <w:r w:rsidRPr="007F741A">
        <w:rPr>
          <w:sz w:val="26"/>
          <w:szCs w:val="26"/>
        </w:rPr>
        <w:t xml:space="preserve"> закон</w:t>
      </w:r>
      <w:r>
        <w:rPr>
          <w:sz w:val="26"/>
          <w:szCs w:val="26"/>
        </w:rPr>
        <w:t>а</w:t>
      </w:r>
      <w:r w:rsidRPr="007F741A">
        <w:rPr>
          <w:sz w:val="26"/>
          <w:szCs w:val="26"/>
        </w:rPr>
        <w:t xml:space="preserve"> от 24.07.2007 </w:t>
      </w:r>
      <w:r>
        <w:rPr>
          <w:sz w:val="26"/>
          <w:szCs w:val="26"/>
        </w:rPr>
        <w:t>№</w:t>
      </w:r>
      <w:r w:rsidRPr="007F741A">
        <w:rPr>
          <w:sz w:val="26"/>
          <w:szCs w:val="26"/>
        </w:rPr>
        <w:t xml:space="preserve"> 209-ФЗ </w:t>
      </w:r>
      <w:r>
        <w:rPr>
          <w:sz w:val="26"/>
          <w:szCs w:val="26"/>
        </w:rPr>
        <w:t>«</w:t>
      </w:r>
      <w:r w:rsidRPr="007F741A">
        <w:rPr>
          <w:sz w:val="26"/>
          <w:szCs w:val="26"/>
        </w:rPr>
        <w:t>О развитии малого и среднего предпринимательства в Российской Федерации</w:t>
      </w:r>
      <w:r>
        <w:rPr>
          <w:sz w:val="26"/>
          <w:szCs w:val="26"/>
        </w:rPr>
        <w:t>», а именно:</w:t>
      </w:r>
    </w:p>
    <w:p w:rsidR="00ED685D" w:rsidRPr="00C47AEE" w:rsidRDefault="00ED685D" w:rsidP="00ED685D">
      <w:pPr>
        <w:autoSpaceDE w:val="0"/>
        <w:autoSpaceDN w:val="0"/>
        <w:adjustRightInd w:val="0"/>
        <w:ind w:firstLine="540"/>
        <w:jc w:val="both"/>
        <w:rPr>
          <w:i/>
          <w:sz w:val="26"/>
          <w:szCs w:val="26"/>
        </w:rPr>
      </w:pPr>
      <w:r w:rsidRPr="00C47AEE">
        <w:rPr>
          <w:i/>
          <w:sz w:val="26"/>
          <w:szCs w:val="26"/>
        </w:rPr>
        <w:t>(</w:t>
      </w:r>
      <w:r>
        <w:rPr>
          <w:i/>
          <w:sz w:val="26"/>
          <w:szCs w:val="26"/>
        </w:rPr>
        <w:t>Следует выбрать для заполнения один из вариантов ниже, в зависимости от организационно-правовой формы лица, признаваемого субъектом малого и среднего предпринимательства</w:t>
      </w:r>
      <w:r w:rsidRPr="00C47AEE">
        <w:rPr>
          <w:i/>
          <w:sz w:val="26"/>
          <w:szCs w:val="26"/>
        </w:rPr>
        <w:t>)</w:t>
      </w:r>
      <w:r>
        <w:rPr>
          <w:i/>
          <w:sz w:val="26"/>
          <w:szCs w:val="26"/>
        </w:rPr>
        <w:t>:</w:t>
      </w:r>
    </w:p>
    <w:p w:rsidR="00ED685D" w:rsidRPr="00C47AEE" w:rsidRDefault="00ED685D" w:rsidP="00ED685D">
      <w:pPr>
        <w:autoSpaceDE w:val="0"/>
        <w:autoSpaceDN w:val="0"/>
        <w:adjustRightInd w:val="0"/>
        <w:ind w:firstLine="540"/>
        <w:jc w:val="both"/>
        <w:rPr>
          <w:i/>
          <w:sz w:val="26"/>
          <w:szCs w:val="26"/>
        </w:rPr>
      </w:pPr>
      <w:r w:rsidRPr="00C47AEE">
        <w:rPr>
          <w:i/>
          <w:sz w:val="26"/>
          <w:szCs w:val="26"/>
        </w:rPr>
        <w:t>(Вариант 1) _______________ (</w:t>
      </w:r>
      <w:r w:rsidRPr="00235F54">
        <w:rPr>
          <w:i/>
          <w:sz w:val="26"/>
          <w:szCs w:val="26"/>
        </w:rPr>
        <w:t xml:space="preserve">указать наименование участника закупки, </w:t>
      </w:r>
      <w:r w:rsidRPr="00235F54">
        <w:rPr>
          <w:i/>
          <w:sz w:val="26"/>
          <w:szCs w:val="26"/>
          <w:u w:val="single"/>
        </w:rPr>
        <w:t>для юридических лиц</w:t>
      </w:r>
      <w:r w:rsidRPr="00C47AEE">
        <w:rPr>
          <w:i/>
          <w:sz w:val="26"/>
          <w:szCs w:val="26"/>
        </w:rPr>
        <w:t xml:space="preserve">) внесено в единый государственный реестр юридических лиц </w:t>
      </w:r>
    </w:p>
    <w:p w:rsidR="00ED685D" w:rsidRDefault="00ED685D" w:rsidP="00ED685D">
      <w:pPr>
        <w:autoSpaceDE w:val="0"/>
        <w:autoSpaceDN w:val="0"/>
        <w:adjustRightInd w:val="0"/>
        <w:ind w:firstLine="540"/>
        <w:jc w:val="both"/>
        <w:rPr>
          <w:i/>
          <w:sz w:val="26"/>
          <w:szCs w:val="26"/>
        </w:rPr>
      </w:pPr>
      <w:r w:rsidRPr="00C47AEE">
        <w:rPr>
          <w:i/>
          <w:sz w:val="26"/>
          <w:szCs w:val="26"/>
        </w:rPr>
        <w:t>(Вариант 2) _______________ (</w:t>
      </w:r>
      <w:r w:rsidRPr="00235F54">
        <w:rPr>
          <w:i/>
          <w:sz w:val="26"/>
          <w:szCs w:val="26"/>
        </w:rPr>
        <w:t>указать наименование участника закупки, для физических лиц</w:t>
      </w:r>
      <w:r w:rsidRPr="00C47AEE">
        <w:rPr>
          <w:i/>
          <w:sz w:val="26"/>
          <w:szCs w:val="26"/>
        </w:rPr>
        <w:t>) внесен в единый государственный реестр индивидуальных предпринимателей</w:t>
      </w:r>
    </w:p>
    <w:p w:rsidR="00ED685D" w:rsidRPr="00B24F3B" w:rsidRDefault="00ED685D" w:rsidP="00ED685D">
      <w:pPr>
        <w:autoSpaceDE w:val="0"/>
        <w:autoSpaceDN w:val="0"/>
        <w:adjustRightInd w:val="0"/>
        <w:ind w:firstLine="540"/>
        <w:jc w:val="both"/>
        <w:rPr>
          <w:i/>
          <w:sz w:val="10"/>
          <w:szCs w:val="10"/>
        </w:rPr>
      </w:pPr>
    </w:p>
    <w:p w:rsidR="00ED685D" w:rsidRDefault="00ED685D" w:rsidP="00ED685D">
      <w:pPr>
        <w:autoSpaceDE w:val="0"/>
        <w:autoSpaceDN w:val="0"/>
        <w:adjustRightInd w:val="0"/>
        <w:ind w:firstLine="540"/>
        <w:jc w:val="both"/>
        <w:rPr>
          <w:sz w:val="26"/>
          <w:szCs w:val="26"/>
        </w:rPr>
      </w:pPr>
      <w:r>
        <w:rPr>
          <w:sz w:val="26"/>
          <w:szCs w:val="26"/>
        </w:rPr>
        <w:t>и соответствует следующим условиям:</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ED685D" w:rsidTr="00C21866">
        <w:trPr>
          <w:tblHeader/>
        </w:trPr>
        <w:tc>
          <w:tcPr>
            <w:tcW w:w="4785" w:type="dxa"/>
            <w:shd w:val="clear" w:color="auto" w:fill="F2F2F2"/>
          </w:tcPr>
          <w:p w:rsidR="00ED685D" w:rsidRPr="009236E0" w:rsidRDefault="00ED685D" w:rsidP="00C21866">
            <w:pPr>
              <w:autoSpaceDE w:val="0"/>
              <w:autoSpaceDN w:val="0"/>
              <w:adjustRightInd w:val="0"/>
              <w:jc w:val="center"/>
              <w:rPr>
                <w:rFonts w:cs="Arial"/>
                <w:b/>
                <w:color w:val="000000"/>
                <w:sz w:val="26"/>
                <w:szCs w:val="26"/>
              </w:rPr>
            </w:pPr>
            <w:r w:rsidRPr="009236E0">
              <w:rPr>
                <w:rFonts w:cs="Arial"/>
                <w:b/>
                <w:color w:val="000000"/>
                <w:sz w:val="26"/>
                <w:szCs w:val="26"/>
              </w:rPr>
              <w:t>Наименование условия</w:t>
            </w:r>
          </w:p>
        </w:tc>
        <w:tc>
          <w:tcPr>
            <w:tcW w:w="4786" w:type="dxa"/>
            <w:shd w:val="clear" w:color="auto" w:fill="F2F2F2"/>
          </w:tcPr>
          <w:p w:rsidR="00ED685D" w:rsidRPr="009236E0" w:rsidRDefault="00ED685D" w:rsidP="00C21866">
            <w:pPr>
              <w:autoSpaceDE w:val="0"/>
              <w:autoSpaceDN w:val="0"/>
              <w:adjustRightInd w:val="0"/>
              <w:jc w:val="center"/>
              <w:rPr>
                <w:rFonts w:cs="Arial"/>
                <w:b/>
                <w:color w:val="000000"/>
                <w:sz w:val="26"/>
                <w:szCs w:val="26"/>
              </w:rPr>
            </w:pPr>
            <w:r w:rsidRPr="009236E0">
              <w:rPr>
                <w:rFonts w:cs="Arial"/>
                <w:b/>
                <w:color w:val="000000"/>
                <w:sz w:val="26"/>
                <w:szCs w:val="26"/>
              </w:rPr>
              <w:t>Сведения о соответствии условию</w:t>
            </w:r>
          </w:p>
          <w:p w:rsidR="00ED685D" w:rsidRPr="009236E0" w:rsidRDefault="00ED685D" w:rsidP="00C21866">
            <w:pPr>
              <w:autoSpaceDE w:val="0"/>
              <w:autoSpaceDN w:val="0"/>
              <w:adjustRightInd w:val="0"/>
              <w:jc w:val="center"/>
              <w:rPr>
                <w:rFonts w:cs="Arial"/>
                <w:b/>
                <w:color w:val="000000"/>
                <w:sz w:val="26"/>
                <w:szCs w:val="26"/>
              </w:rPr>
            </w:pPr>
          </w:p>
        </w:tc>
      </w:tr>
      <w:tr w:rsidR="00ED685D" w:rsidTr="00C21866">
        <w:tc>
          <w:tcPr>
            <w:tcW w:w="4785" w:type="dxa"/>
            <w:shd w:val="clear" w:color="auto" w:fill="auto"/>
          </w:tcPr>
          <w:p w:rsidR="00ED685D" w:rsidRPr="00066F2F" w:rsidRDefault="00ED685D" w:rsidP="00C21866">
            <w:pPr>
              <w:autoSpaceDE w:val="0"/>
              <w:autoSpaceDN w:val="0"/>
              <w:adjustRightInd w:val="0"/>
              <w:ind w:firstLine="567"/>
              <w:jc w:val="both"/>
              <w:rPr>
                <w:rFonts w:cs="Arial"/>
                <w:color w:val="000000"/>
                <w:sz w:val="26"/>
                <w:szCs w:val="26"/>
              </w:rPr>
            </w:pPr>
            <w:r w:rsidRPr="009236E0">
              <w:rPr>
                <w:rFonts w:cs="Arial"/>
                <w:b/>
                <w:color w:val="000000"/>
                <w:sz w:val="26"/>
                <w:szCs w:val="26"/>
              </w:rPr>
              <w:t>Для юридических лиц -</w:t>
            </w:r>
            <w:r w:rsidRPr="009236E0">
              <w:rPr>
                <w:rFonts w:cs="Arial"/>
                <w:color w:val="000000"/>
                <w:sz w:val="26"/>
                <w:szCs w:val="26"/>
              </w:rPr>
              <w:t xml:space="preserve"> </w:t>
            </w:r>
            <w:r w:rsidRPr="00810FF8">
              <w:rPr>
                <w:rFonts w:cs="Arial"/>
                <w:color w:val="000000"/>
                <w:sz w:val="26"/>
                <w:szCs w:val="26"/>
              </w:rPr>
              <w:t xml:space="preserve">суммарная доля участия Российской Федерации, субъектов Российской Федерации, муниципальных образований, общественных и </w:t>
            </w:r>
            <w:r w:rsidRPr="00810FF8">
              <w:rPr>
                <w:rFonts w:cs="Arial"/>
                <w:color w:val="000000"/>
                <w:sz w:val="26"/>
                <w:szCs w:val="26"/>
              </w:rPr>
              <w:lastRenderedPageBreak/>
              <w:t xml:space="preserve">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w:t>
            </w:r>
            <w:r>
              <w:rPr>
                <w:rFonts w:cs="Arial"/>
                <w:color w:val="000000"/>
                <w:sz w:val="26"/>
                <w:szCs w:val="26"/>
              </w:rPr>
              <w:t>каждая</w:t>
            </w:r>
            <w:r w:rsidRPr="009236E0">
              <w:rPr>
                <w:rFonts w:cs="Arial"/>
                <w:color w:val="000000"/>
                <w:sz w:val="26"/>
                <w:szCs w:val="26"/>
              </w:rPr>
              <w:t>.</w:t>
            </w:r>
            <w:r w:rsidRPr="009236E0">
              <w:rPr>
                <w:rStyle w:val="af9"/>
                <w:color w:val="000000"/>
                <w:sz w:val="26"/>
                <w:szCs w:val="26"/>
              </w:rPr>
              <w:footnoteReference w:id="1"/>
            </w:r>
            <w:r>
              <w:rPr>
                <w:rFonts w:cs="Arial"/>
                <w:color w:val="000000"/>
                <w:sz w:val="26"/>
                <w:szCs w:val="26"/>
              </w:rPr>
              <w:t xml:space="preserve"> </w:t>
            </w:r>
          </w:p>
        </w:tc>
        <w:tc>
          <w:tcPr>
            <w:tcW w:w="4786" w:type="dxa"/>
            <w:shd w:val="clear" w:color="auto" w:fill="auto"/>
            <w:vAlign w:val="center"/>
          </w:tcPr>
          <w:p w:rsidR="00ED685D" w:rsidRPr="009236E0" w:rsidRDefault="00ED685D" w:rsidP="00C21866">
            <w:pPr>
              <w:autoSpaceDE w:val="0"/>
              <w:autoSpaceDN w:val="0"/>
              <w:adjustRightInd w:val="0"/>
              <w:jc w:val="center"/>
              <w:rPr>
                <w:rFonts w:cs="Arial"/>
                <w:b/>
                <w:i/>
                <w:color w:val="000000"/>
                <w:sz w:val="26"/>
                <w:szCs w:val="26"/>
              </w:rPr>
            </w:pPr>
            <w:r w:rsidRPr="009236E0">
              <w:rPr>
                <w:rFonts w:cs="Arial"/>
                <w:b/>
                <w:i/>
                <w:color w:val="000000"/>
                <w:sz w:val="26"/>
                <w:szCs w:val="26"/>
              </w:rPr>
              <w:lastRenderedPageBreak/>
              <w:t>(Соответствует / Не соответствует / Не применимо)</w:t>
            </w:r>
          </w:p>
        </w:tc>
      </w:tr>
      <w:tr w:rsidR="00ED685D" w:rsidTr="00C21866">
        <w:trPr>
          <w:trHeight w:val="4184"/>
        </w:trPr>
        <w:tc>
          <w:tcPr>
            <w:tcW w:w="4785" w:type="dxa"/>
            <w:shd w:val="clear" w:color="auto" w:fill="auto"/>
          </w:tcPr>
          <w:p w:rsidR="00ED685D" w:rsidRPr="009236E0" w:rsidRDefault="00ED685D" w:rsidP="00C21866">
            <w:pPr>
              <w:autoSpaceDE w:val="0"/>
              <w:autoSpaceDN w:val="0"/>
              <w:adjustRightInd w:val="0"/>
              <w:ind w:firstLine="567"/>
              <w:jc w:val="both"/>
              <w:rPr>
                <w:rFonts w:cs="Arial"/>
                <w:color w:val="000000"/>
                <w:sz w:val="26"/>
                <w:szCs w:val="26"/>
              </w:rPr>
            </w:pPr>
            <w:r w:rsidRPr="009236E0">
              <w:rPr>
                <w:rFonts w:cs="Arial"/>
                <w:color w:val="000000"/>
                <w:sz w:val="26"/>
                <w:szCs w:val="26"/>
              </w:rPr>
              <w:t>Средняя численность работников за предшествующий календарный год не превышает следующие предельные значения средней численности работников для каждой категории субъектов малого и среднего предпринимательства</w:t>
            </w:r>
            <w:r w:rsidRPr="002B188E">
              <w:rPr>
                <w:rStyle w:val="af9"/>
              </w:rPr>
              <w:footnoteReference w:id="2"/>
            </w:r>
          </w:p>
          <w:p w:rsidR="00ED685D" w:rsidRPr="00572AE8" w:rsidRDefault="00ED685D" w:rsidP="00C21866">
            <w:pPr>
              <w:pStyle w:val="aff0"/>
              <w:rPr>
                <w:rFonts w:cs="Arial"/>
                <w:b w:val="0"/>
                <w:color w:val="000000"/>
              </w:rPr>
            </w:pPr>
            <w:r w:rsidRPr="00572AE8">
              <w:rPr>
                <w:rFonts w:cs="Arial"/>
                <w:b w:val="0"/>
                <w:color w:val="000000"/>
              </w:rPr>
              <w:t>1. от ста одного до двухсот пятидесяти человек включительно (для средних предприятий);</w:t>
            </w:r>
          </w:p>
          <w:p w:rsidR="00ED685D" w:rsidRPr="009236E0" w:rsidRDefault="00ED685D" w:rsidP="00C21866">
            <w:pPr>
              <w:autoSpaceDE w:val="0"/>
              <w:autoSpaceDN w:val="0"/>
              <w:adjustRightInd w:val="0"/>
              <w:ind w:firstLine="540"/>
              <w:jc w:val="both"/>
              <w:rPr>
                <w:rFonts w:cs="Arial"/>
                <w:color w:val="000000"/>
              </w:rPr>
            </w:pPr>
            <w:r w:rsidRPr="009236E0">
              <w:rPr>
                <w:rFonts w:cs="Arial"/>
                <w:color w:val="000000"/>
                <w:sz w:val="26"/>
                <w:szCs w:val="26"/>
              </w:rPr>
              <w:t xml:space="preserve">2. до ста человек включительно (для малых предприятий); </w:t>
            </w:r>
          </w:p>
          <w:p w:rsidR="00ED685D" w:rsidRPr="009236E0" w:rsidRDefault="00ED685D" w:rsidP="00C21866">
            <w:pPr>
              <w:autoSpaceDE w:val="0"/>
              <w:autoSpaceDN w:val="0"/>
              <w:adjustRightInd w:val="0"/>
              <w:ind w:firstLine="540"/>
              <w:jc w:val="both"/>
              <w:rPr>
                <w:rFonts w:cs="Arial"/>
                <w:color w:val="000000"/>
                <w:sz w:val="26"/>
                <w:szCs w:val="26"/>
              </w:rPr>
            </w:pPr>
            <w:r w:rsidRPr="009236E0">
              <w:rPr>
                <w:rFonts w:cs="Arial"/>
                <w:color w:val="000000"/>
                <w:sz w:val="26"/>
                <w:szCs w:val="26"/>
              </w:rPr>
              <w:t>3. до пятнадцати человек (микропредприятия).</w:t>
            </w:r>
          </w:p>
          <w:p w:rsidR="00ED685D" w:rsidRPr="009236E0" w:rsidRDefault="00ED685D" w:rsidP="00C21866">
            <w:pPr>
              <w:autoSpaceDE w:val="0"/>
              <w:autoSpaceDN w:val="0"/>
              <w:adjustRightInd w:val="0"/>
              <w:ind w:firstLine="540"/>
              <w:jc w:val="both"/>
              <w:rPr>
                <w:rFonts w:cs="Arial"/>
                <w:color w:val="000000"/>
                <w:sz w:val="26"/>
                <w:szCs w:val="26"/>
              </w:rPr>
            </w:pPr>
          </w:p>
        </w:tc>
        <w:tc>
          <w:tcPr>
            <w:tcW w:w="4786" w:type="dxa"/>
            <w:shd w:val="clear" w:color="auto" w:fill="auto"/>
            <w:vAlign w:val="center"/>
          </w:tcPr>
          <w:p w:rsidR="00ED685D" w:rsidRPr="009236E0" w:rsidRDefault="00ED685D" w:rsidP="00C21866">
            <w:pPr>
              <w:autoSpaceDE w:val="0"/>
              <w:autoSpaceDN w:val="0"/>
              <w:adjustRightInd w:val="0"/>
              <w:jc w:val="center"/>
              <w:rPr>
                <w:rFonts w:cs="Arial"/>
                <w:color w:val="000000"/>
                <w:sz w:val="26"/>
                <w:szCs w:val="26"/>
              </w:rPr>
            </w:pPr>
            <w:r w:rsidRPr="009236E0">
              <w:rPr>
                <w:rFonts w:cs="Arial"/>
                <w:b/>
                <w:i/>
                <w:color w:val="000000"/>
                <w:sz w:val="26"/>
                <w:szCs w:val="26"/>
              </w:rPr>
              <w:t>(Соответствует условию в качестве (микропредприятия/малого предприятия/среднего предприятия) / Не соответствует)</w:t>
            </w:r>
          </w:p>
        </w:tc>
      </w:tr>
      <w:tr w:rsidR="00ED685D" w:rsidTr="00C21866">
        <w:tc>
          <w:tcPr>
            <w:tcW w:w="4785" w:type="dxa"/>
            <w:shd w:val="clear" w:color="auto" w:fill="auto"/>
          </w:tcPr>
          <w:p w:rsidR="00ED685D" w:rsidRPr="009236E0" w:rsidRDefault="00ED685D" w:rsidP="00C21866">
            <w:pPr>
              <w:autoSpaceDE w:val="0"/>
              <w:autoSpaceDN w:val="0"/>
              <w:adjustRightInd w:val="0"/>
              <w:ind w:firstLine="567"/>
              <w:jc w:val="both"/>
              <w:rPr>
                <w:rFonts w:cs="Arial"/>
                <w:color w:val="000000"/>
                <w:sz w:val="26"/>
                <w:szCs w:val="26"/>
              </w:rPr>
            </w:pPr>
            <w:r w:rsidRPr="009236E0">
              <w:rPr>
                <w:rFonts w:cs="Arial"/>
                <w:color w:val="000000"/>
                <w:sz w:val="26"/>
                <w:szCs w:val="26"/>
              </w:rPr>
              <w:t xml:space="preserve">Выручка от реализации товаров </w:t>
            </w:r>
            <w:r w:rsidRPr="009236E0">
              <w:rPr>
                <w:rFonts w:cs="Arial"/>
                <w:color w:val="000000"/>
                <w:sz w:val="26"/>
                <w:szCs w:val="26"/>
              </w:rPr>
              <w:lastRenderedPageBreak/>
              <w:t xml:space="preserve">(работ,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7" w:history="1">
              <w:r w:rsidRPr="009236E0">
                <w:rPr>
                  <w:rFonts w:cs="Arial"/>
                  <w:color w:val="000000"/>
                  <w:sz w:val="26"/>
                  <w:szCs w:val="26"/>
                </w:rPr>
                <w:t>предельные значения</w:t>
              </w:r>
            </w:hyperlink>
            <w:r w:rsidRPr="009236E0">
              <w:rPr>
                <w:rFonts w:cs="Arial"/>
                <w:color w:val="000000"/>
                <w:sz w:val="26"/>
                <w:szCs w:val="26"/>
              </w:rPr>
              <w:t>, установленные Правительством Российской Федерации для каждой категории субъектов малого и среднего предпринимательства.</w:t>
            </w:r>
            <w:r w:rsidRPr="009236E0">
              <w:rPr>
                <w:rStyle w:val="af9"/>
                <w:color w:val="000000"/>
                <w:sz w:val="26"/>
                <w:szCs w:val="26"/>
              </w:rPr>
              <w:footnoteReference w:id="3"/>
            </w:r>
          </w:p>
          <w:p w:rsidR="00ED685D" w:rsidRPr="009236E0" w:rsidRDefault="00ED685D" w:rsidP="00C21866">
            <w:pPr>
              <w:autoSpaceDE w:val="0"/>
              <w:autoSpaceDN w:val="0"/>
              <w:adjustRightInd w:val="0"/>
              <w:ind w:firstLine="567"/>
              <w:jc w:val="both"/>
              <w:rPr>
                <w:rFonts w:cs="Arial"/>
                <w:color w:val="000000"/>
                <w:sz w:val="26"/>
                <w:szCs w:val="26"/>
              </w:rPr>
            </w:pPr>
          </w:p>
        </w:tc>
        <w:tc>
          <w:tcPr>
            <w:tcW w:w="4786" w:type="dxa"/>
            <w:shd w:val="clear" w:color="auto" w:fill="auto"/>
            <w:vAlign w:val="center"/>
          </w:tcPr>
          <w:p w:rsidR="00ED685D" w:rsidRPr="009236E0" w:rsidRDefault="00ED685D" w:rsidP="00C21866">
            <w:pPr>
              <w:autoSpaceDE w:val="0"/>
              <w:autoSpaceDN w:val="0"/>
              <w:adjustRightInd w:val="0"/>
              <w:jc w:val="center"/>
              <w:rPr>
                <w:rFonts w:cs="Arial"/>
                <w:color w:val="000000"/>
                <w:sz w:val="26"/>
                <w:szCs w:val="26"/>
              </w:rPr>
            </w:pPr>
            <w:r w:rsidRPr="009236E0">
              <w:rPr>
                <w:rFonts w:cs="Arial"/>
                <w:b/>
                <w:i/>
                <w:color w:val="000000"/>
                <w:sz w:val="26"/>
                <w:szCs w:val="26"/>
              </w:rPr>
              <w:lastRenderedPageBreak/>
              <w:t xml:space="preserve">(Соответствует условию в качестве </w:t>
            </w:r>
            <w:r w:rsidRPr="009236E0">
              <w:rPr>
                <w:rFonts w:cs="Arial"/>
                <w:b/>
                <w:i/>
                <w:color w:val="000000"/>
                <w:sz w:val="26"/>
                <w:szCs w:val="26"/>
              </w:rPr>
              <w:lastRenderedPageBreak/>
              <w:t>(микропредприятия/малого предприятия/среднего предприятия) / Не соответствует)</w:t>
            </w:r>
          </w:p>
        </w:tc>
      </w:tr>
    </w:tbl>
    <w:p w:rsidR="00ED685D" w:rsidRDefault="00ED685D" w:rsidP="00ED685D">
      <w:pPr>
        <w:pStyle w:val="aff2"/>
        <w:spacing w:line="360" w:lineRule="auto"/>
        <w:rPr>
          <w:szCs w:val="22"/>
        </w:rPr>
      </w:pPr>
    </w:p>
    <w:p w:rsidR="00ED685D" w:rsidRPr="005C24A0" w:rsidRDefault="00ED685D" w:rsidP="00ED685D">
      <w:r w:rsidRPr="005C24A0">
        <w:t>___________________________________</w:t>
      </w:r>
      <w:r w:rsidRPr="005C24A0">
        <w:tab/>
      </w:r>
      <w:r w:rsidRPr="005C24A0">
        <w:tab/>
      </w:r>
      <w:r w:rsidRPr="005C24A0">
        <w:tab/>
      </w:r>
      <w:r>
        <w:t xml:space="preserve">     </w:t>
      </w:r>
      <w:r w:rsidRPr="005C24A0">
        <w:t>___________________________</w:t>
      </w:r>
    </w:p>
    <w:p w:rsidR="00ED685D" w:rsidRPr="00313FAD" w:rsidRDefault="00ED685D" w:rsidP="00ED685D">
      <w:pPr>
        <w:pStyle w:val="af"/>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ED685D" w:rsidRPr="00313FAD" w:rsidRDefault="00ED685D" w:rsidP="00ED685D">
      <w:pPr>
        <w:pStyle w:val="af"/>
        <w:rPr>
          <w:rFonts w:ascii="Times New Roman" w:hAnsi="Times New Roman"/>
        </w:rPr>
      </w:pPr>
      <w:r w:rsidRPr="00313FAD">
        <w:rPr>
          <w:rFonts w:ascii="Times New Roman" w:hAnsi="Times New Roman"/>
        </w:rPr>
        <w:t>М.П.</w:t>
      </w:r>
      <w:r>
        <w:rPr>
          <w:rFonts w:ascii="Times New Roman" w:hAnsi="Times New Roman"/>
        </w:rPr>
        <w:t xml:space="preserve"> </w:t>
      </w:r>
    </w:p>
    <w:p w:rsidR="00ED685D" w:rsidRDefault="00ED685D" w:rsidP="00ED685D">
      <w:pPr>
        <w:pStyle w:val="aff2"/>
        <w:spacing w:line="360" w:lineRule="auto"/>
        <w:rPr>
          <w:szCs w:val="22"/>
        </w:rPr>
      </w:pPr>
    </w:p>
    <w:p w:rsidR="00ED685D" w:rsidRPr="008E2E2F" w:rsidRDefault="00ED685D" w:rsidP="00ED685D">
      <w:pPr>
        <w:rPr>
          <w:color w:val="808080"/>
        </w:rPr>
      </w:pPr>
      <w:r w:rsidRPr="008E2E2F">
        <w:rPr>
          <w:color w:val="808080"/>
        </w:rPr>
        <w:t>ИНСТРУКЦИИ ПО ЗАПОЛНЕНИЮ</w:t>
      </w:r>
    </w:p>
    <w:p w:rsidR="00ED685D" w:rsidRPr="008E2E2F" w:rsidRDefault="00ED685D" w:rsidP="00ED685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ED685D" w:rsidRPr="008E2E2F" w:rsidRDefault="00ED685D" w:rsidP="00ED685D">
      <w:pPr>
        <w:jc w:val="both"/>
        <w:rPr>
          <w:color w:val="808080"/>
        </w:rPr>
      </w:pPr>
      <w:r w:rsidRPr="008E2E2F">
        <w:rPr>
          <w:color w:val="808080"/>
        </w:rPr>
        <w:t>2. Претендент на участие в закупке приводит номер и дату Заявки на участие в закупке, приложением к которой является данная декларация.</w:t>
      </w:r>
    </w:p>
    <w:p w:rsidR="00ED685D" w:rsidRPr="008E2E2F" w:rsidRDefault="00ED685D" w:rsidP="00ED685D">
      <w:pPr>
        <w:jc w:val="both"/>
        <w:rPr>
          <w:color w:val="808080"/>
        </w:rPr>
      </w:pPr>
      <w:r w:rsidRPr="008E2E2F">
        <w:rPr>
          <w:color w:val="808080"/>
        </w:rPr>
        <w:t>3. Претендент на участие в закупке указывает свое фирменное наименование (в т.ч. организационно-правовую форму)</w:t>
      </w:r>
    </w:p>
    <w:p w:rsidR="00ED685D" w:rsidRPr="008E2E2F" w:rsidRDefault="00ED685D" w:rsidP="00ED685D">
      <w:pPr>
        <w:jc w:val="both"/>
        <w:rPr>
          <w:color w:val="808080"/>
        </w:rPr>
      </w:pPr>
      <w:r w:rsidRPr="008E2E2F">
        <w:rPr>
          <w:color w:val="808080"/>
        </w:rPr>
        <w:t>4. Претендент вправе приложить к настоящей декларации документы, подтверждающие его соответствие критериям отнесения к субъектам малого и среднего предпринимательства.</w:t>
      </w:r>
    </w:p>
    <w:p w:rsidR="00ED685D" w:rsidRPr="008E2E2F" w:rsidRDefault="00ED685D" w:rsidP="00ED685D">
      <w:pPr>
        <w:jc w:val="both"/>
        <w:rPr>
          <w:color w:val="808080"/>
        </w:rPr>
      </w:pPr>
      <w:r>
        <w:rPr>
          <w:color w:val="808080"/>
        </w:rPr>
        <w:t>5</w:t>
      </w:r>
      <w:r w:rsidRPr="008E2E2F">
        <w:rPr>
          <w:color w:val="808080"/>
        </w:rPr>
        <w:t>. Заполненная форма декларации должна быть скреплена печатью участника закупки, при её наличии.</w:t>
      </w:r>
    </w:p>
    <w:p w:rsidR="00ED685D" w:rsidRPr="008E2E2F" w:rsidRDefault="00ED685D" w:rsidP="00ED685D">
      <w:pPr>
        <w:jc w:val="both"/>
        <w:rPr>
          <w:color w:val="808080"/>
        </w:rPr>
      </w:pPr>
      <w:r>
        <w:rPr>
          <w:color w:val="808080"/>
        </w:rPr>
        <w:t>6</w:t>
      </w:r>
      <w:r w:rsidRPr="008E2E2F">
        <w:rPr>
          <w:color w:val="808080"/>
        </w:rPr>
        <w:t>. Не допускается удаление текста из настоящего приложения, кроме текста, написанного курсивом.</w:t>
      </w:r>
    </w:p>
    <w:p w:rsidR="00ED685D" w:rsidRPr="008E2E2F" w:rsidRDefault="00ED685D" w:rsidP="00ED685D">
      <w:pPr>
        <w:jc w:val="both"/>
        <w:rPr>
          <w:color w:val="808080"/>
        </w:rPr>
      </w:pPr>
    </w:p>
    <w:p w:rsidR="00ED685D" w:rsidRDefault="00ED685D" w:rsidP="00ED685D">
      <w:pPr>
        <w:pStyle w:val="affa"/>
      </w:pPr>
    </w:p>
    <w:p w:rsidR="00E414A3" w:rsidRDefault="00ED685D" w:rsidP="00ED685D">
      <w:pPr>
        <w:pStyle w:val="1"/>
        <w:keepLines w:val="0"/>
        <w:spacing w:before="240" w:after="120"/>
        <w:ind w:firstLine="432"/>
        <w:jc w:val="both"/>
        <w:rPr>
          <w:i/>
          <w:color w:val="FF0000"/>
        </w:rPr>
      </w:pPr>
      <w:r>
        <w:rPr>
          <w:i/>
          <w:color w:val="FF0000"/>
        </w:rPr>
        <w:br w:type="page"/>
      </w:r>
      <w:bookmarkStart w:id="4" w:name="_Toc422398791"/>
      <w:bookmarkStart w:id="5" w:name="_Ref422470681"/>
      <w:bookmarkStart w:id="6" w:name="_Ref422470687"/>
      <w:bookmarkStart w:id="7" w:name="_Toc422750748"/>
      <w:bookmarkStart w:id="8" w:name="_Toc439167018"/>
    </w:p>
    <w:p w:rsidR="00E414A3" w:rsidRPr="00E414A3" w:rsidRDefault="00E414A3" w:rsidP="00E414A3">
      <w:pPr>
        <w:pStyle w:val="1"/>
        <w:keepLines w:val="0"/>
        <w:spacing w:before="240" w:after="120"/>
        <w:ind w:firstLine="432"/>
        <w:jc w:val="right"/>
        <w:rPr>
          <w:rFonts w:ascii="Times New Roman" w:hAnsi="Times New Roman"/>
          <w:color w:val="365F91" w:themeColor="accent1" w:themeShade="BF"/>
          <w:sz w:val="24"/>
          <w:szCs w:val="24"/>
        </w:rPr>
      </w:pPr>
      <w:r w:rsidRPr="00E414A3">
        <w:rPr>
          <w:rFonts w:ascii="Times New Roman" w:hAnsi="Times New Roman"/>
          <w:color w:val="365F91" w:themeColor="accent1" w:themeShade="BF"/>
          <w:sz w:val="24"/>
          <w:szCs w:val="24"/>
        </w:rPr>
        <w:lastRenderedPageBreak/>
        <w:t>Приложение №</w:t>
      </w:r>
      <w:r w:rsidR="009E032A">
        <w:rPr>
          <w:rFonts w:ascii="Times New Roman" w:hAnsi="Times New Roman"/>
          <w:color w:val="365F91" w:themeColor="accent1" w:themeShade="BF"/>
          <w:sz w:val="24"/>
          <w:szCs w:val="24"/>
        </w:rPr>
        <w:t>8</w:t>
      </w:r>
      <w:bookmarkStart w:id="9" w:name="_GoBack"/>
      <w:bookmarkEnd w:id="9"/>
      <w:r w:rsidRPr="00E414A3">
        <w:rPr>
          <w:rFonts w:ascii="Times New Roman" w:hAnsi="Times New Roman"/>
          <w:color w:val="365F91" w:themeColor="accent1" w:themeShade="BF"/>
          <w:sz w:val="24"/>
          <w:szCs w:val="24"/>
        </w:rPr>
        <w:t xml:space="preserve"> к Документации о закупке</w:t>
      </w:r>
    </w:p>
    <w:p w:rsidR="00ED685D" w:rsidRDefault="00E414A3" w:rsidP="00ED685D">
      <w:pPr>
        <w:pStyle w:val="1"/>
        <w:keepLines w:val="0"/>
        <w:spacing w:before="240" w:after="120"/>
        <w:ind w:firstLine="432"/>
        <w:jc w:val="both"/>
        <w:rPr>
          <w:rFonts w:ascii="Times New Roman" w:eastAsia="MS Mincho" w:hAnsi="Times New Roman"/>
          <w:color w:val="548DD4"/>
          <w:kern w:val="32"/>
          <w:szCs w:val="24"/>
        </w:rPr>
      </w:pPr>
      <w:r>
        <w:rPr>
          <w:rFonts w:ascii="Times New Roman" w:eastAsia="MS Mincho" w:hAnsi="Times New Roman"/>
          <w:color w:val="548DD4"/>
          <w:kern w:val="32"/>
          <w:szCs w:val="24"/>
        </w:rPr>
        <w:t xml:space="preserve"> </w:t>
      </w:r>
      <w:r w:rsidR="00ED685D">
        <w:rPr>
          <w:rFonts w:ascii="Times New Roman" w:eastAsia="MS Mincho" w:hAnsi="Times New Roman"/>
          <w:color w:val="548DD4"/>
          <w:kern w:val="32"/>
          <w:szCs w:val="24"/>
        </w:rPr>
        <w:t>План привлечения субподрядчиков (соисполнителей) из числа субъектов малого и среднего предпринимательства</w:t>
      </w:r>
      <w:bookmarkEnd w:id="4"/>
      <w:bookmarkEnd w:id="5"/>
      <w:bookmarkEnd w:id="6"/>
      <w:bookmarkEnd w:id="7"/>
      <w:bookmarkEnd w:id="8"/>
    </w:p>
    <w:p w:rsidR="00ED685D" w:rsidRDefault="00ED685D" w:rsidP="00ED685D">
      <w:pPr>
        <w:rPr>
          <w:rFonts w:eastAsia="MS Mincho"/>
        </w:rPr>
      </w:pPr>
    </w:p>
    <w:p w:rsidR="00ED685D" w:rsidRDefault="00ED685D" w:rsidP="00ED685D">
      <w:pPr>
        <w:ind w:firstLine="567"/>
        <w:jc w:val="right"/>
        <w:rPr>
          <w:b/>
        </w:rPr>
      </w:pPr>
    </w:p>
    <w:p w:rsidR="00ED685D" w:rsidRPr="0003367D" w:rsidRDefault="00ED685D" w:rsidP="00ED685D">
      <w:pPr>
        <w:ind w:firstLine="567"/>
        <w:jc w:val="right"/>
        <w:rPr>
          <w:b/>
        </w:rPr>
      </w:pPr>
      <w:r w:rsidRPr="0003367D">
        <w:rPr>
          <w:b/>
        </w:rPr>
        <w:t xml:space="preserve">Приложение к Заявке </w:t>
      </w:r>
    </w:p>
    <w:p w:rsidR="00ED685D" w:rsidRPr="005C24A0" w:rsidRDefault="00ED685D" w:rsidP="00ED685D">
      <w:pPr>
        <w:ind w:firstLine="567"/>
        <w:jc w:val="right"/>
      </w:pPr>
      <w:r w:rsidRPr="005C24A0">
        <w:t>от «___» __________ 20___ г. № ______</w:t>
      </w:r>
    </w:p>
    <w:p w:rsidR="00ED685D" w:rsidRDefault="00ED685D" w:rsidP="00ED685D">
      <w:pPr>
        <w:rPr>
          <w:sz w:val="26"/>
          <w:szCs w:val="26"/>
        </w:rPr>
      </w:pPr>
    </w:p>
    <w:p w:rsidR="00ED685D" w:rsidRDefault="00ED685D" w:rsidP="00ED685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ED685D" w:rsidRDefault="00ED685D" w:rsidP="00ED685D">
      <w:pPr>
        <w:ind w:firstLine="567"/>
        <w:jc w:val="both"/>
        <w:rPr>
          <w:i/>
          <w:sz w:val="26"/>
          <w:szCs w:val="26"/>
        </w:rPr>
      </w:pPr>
    </w:p>
    <w:p w:rsidR="00ED685D" w:rsidRDefault="00ED685D" w:rsidP="00ED685D">
      <w:pPr>
        <w:ind w:firstLine="567"/>
        <w:jc w:val="center"/>
        <w:rPr>
          <w:b/>
          <w:i/>
          <w:sz w:val="26"/>
          <w:szCs w:val="26"/>
        </w:rPr>
      </w:pPr>
    </w:p>
    <w:p w:rsidR="00ED685D" w:rsidRPr="00B24F3B" w:rsidRDefault="00ED685D" w:rsidP="00ED685D">
      <w:pPr>
        <w:ind w:firstLine="567"/>
        <w:jc w:val="center"/>
        <w:rPr>
          <w:b/>
          <w:i/>
          <w:sz w:val="26"/>
          <w:szCs w:val="26"/>
        </w:rPr>
      </w:pPr>
    </w:p>
    <w:p w:rsidR="00ED685D" w:rsidRPr="00452A10" w:rsidRDefault="00ED685D" w:rsidP="00ED685D">
      <w:pPr>
        <w:ind w:firstLine="567"/>
        <w:jc w:val="center"/>
        <w:rPr>
          <w:rFonts w:eastAsia="MS Mincho"/>
          <w:b/>
          <w:kern w:val="32"/>
          <w:sz w:val="26"/>
          <w:szCs w:val="26"/>
        </w:rPr>
      </w:pPr>
      <w:r w:rsidRPr="00452A10">
        <w:rPr>
          <w:rFonts w:eastAsia="MS Mincho"/>
          <w:b/>
          <w:kern w:val="32"/>
          <w:sz w:val="26"/>
          <w:szCs w:val="26"/>
        </w:rPr>
        <w:t xml:space="preserve">План привлечения субподрядчиков (соисполнителей) </w:t>
      </w:r>
    </w:p>
    <w:p w:rsidR="00ED685D" w:rsidRPr="00452A10" w:rsidRDefault="00ED685D" w:rsidP="00ED685D">
      <w:pPr>
        <w:ind w:firstLine="567"/>
        <w:jc w:val="center"/>
        <w:rPr>
          <w:b/>
          <w:i/>
          <w:sz w:val="26"/>
          <w:szCs w:val="26"/>
        </w:rPr>
      </w:pPr>
      <w:r w:rsidRPr="00452A10">
        <w:rPr>
          <w:rFonts w:eastAsia="MS Mincho"/>
          <w:b/>
          <w:kern w:val="32"/>
          <w:sz w:val="26"/>
          <w:szCs w:val="26"/>
        </w:rPr>
        <w:t>из числа субъектов малого и среднего предпринимательства</w:t>
      </w:r>
    </w:p>
    <w:p w:rsidR="00ED685D" w:rsidRPr="00B24F3B" w:rsidRDefault="00ED685D" w:rsidP="00ED685D">
      <w:pPr>
        <w:jc w:val="center"/>
        <w:rPr>
          <w:rFonts w:eastAsia="MS Mincho"/>
          <w:b/>
          <w:sz w:val="26"/>
          <w:szCs w:val="26"/>
        </w:rPr>
      </w:pPr>
    </w:p>
    <w:tbl>
      <w:tblPr>
        <w:tblW w:w="106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646"/>
      </w:tblGrid>
      <w:tr w:rsidR="00ED685D" w:rsidTr="00C21866">
        <w:tc>
          <w:tcPr>
            <w:tcW w:w="2646"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646"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Цена договора, заключаемого с субъектом малого и среднего предпринимательства - субподрядчиком (соисполнителем)</w:t>
            </w: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bl>
    <w:p w:rsidR="00ED685D" w:rsidRDefault="00ED685D" w:rsidP="00ED685D">
      <w:pPr>
        <w:pStyle w:val="affa"/>
      </w:pPr>
    </w:p>
    <w:p w:rsidR="00ED685D" w:rsidRDefault="00ED685D" w:rsidP="00ED685D">
      <w:pPr>
        <w:pStyle w:val="affa"/>
      </w:pPr>
    </w:p>
    <w:p w:rsidR="00ED685D" w:rsidRDefault="00ED685D" w:rsidP="00ED685D">
      <w:pPr>
        <w:pStyle w:val="affa"/>
      </w:pPr>
      <w:r>
        <w:t xml:space="preserve">Приложение: </w:t>
      </w:r>
    </w:p>
    <w:p w:rsidR="00ED685D" w:rsidRDefault="00ED685D" w:rsidP="00ED685D">
      <w:pPr>
        <w:pStyle w:val="affa"/>
        <w:numPr>
          <w:ilvl w:val="0"/>
          <w:numId w:val="36"/>
        </w:numPr>
      </w:pPr>
      <w:r>
        <w:t>Декларация 1________________________;</w:t>
      </w:r>
    </w:p>
    <w:p w:rsidR="00ED685D" w:rsidRPr="00B24F3B" w:rsidRDefault="00ED685D" w:rsidP="00ED685D">
      <w:pPr>
        <w:pStyle w:val="affa"/>
        <w:numPr>
          <w:ilvl w:val="0"/>
          <w:numId w:val="36"/>
        </w:numPr>
        <w:rPr>
          <w:i/>
        </w:rPr>
      </w:pPr>
      <w:r w:rsidRPr="00B24F3B">
        <w:rPr>
          <w:i/>
        </w:rPr>
        <w:t>Декларация 2 ________________________.</w:t>
      </w:r>
    </w:p>
    <w:p w:rsidR="00ED685D" w:rsidRDefault="00ED685D" w:rsidP="00ED685D">
      <w:pPr>
        <w:pStyle w:val="affa"/>
      </w:pPr>
    </w:p>
    <w:p w:rsidR="00ED685D" w:rsidRDefault="00ED685D" w:rsidP="00ED685D">
      <w:pPr>
        <w:pStyle w:val="affa"/>
      </w:pPr>
    </w:p>
    <w:p w:rsidR="00ED685D" w:rsidRPr="005C24A0" w:rsidRDefault="00ED685D" w:rsidP="00ED685D">
      <w:r w:rsidRPr="005C24A0">
        <w:t>___________________________________</w:t>
      </w:r>
      <w:r w:rsidRPr="005C24A0">
        <w:tab/>
      </w:r>
      <w:r w:rsidRPr="005C24A0">
        <w:tab/>
      </w:r>
      <w:r w:rsidRPr="005C24A0">
        <w:tab/>
      </w:r>
      <w:r>
        <w:t xml:space="preserve">     </w:t>
      </w:r>
      <w:r w:rsidRPr="005C24A0">
        <w:t>___________________________</w:t>
      </w:r>
    </w:p>
    <w:p w:rsidR="00ED685D" w:rsidRPr="00313FAD" w:rsidRDefault="00ED685D" w:rsidP="00ED685D">
      <w:pPr>
        <w:pStyle w:val="af"/>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ED685D" w:rsidRDefault="00ED685D" w:rsidP="00ED685D">
      <w:pPr>
        <w:pStyle w:val="af"/>
        <w:rPr>
          <w:rFonts w:ascii="Times New Roman" w:hAnsi="Times New Roman"/>
        </w:rPr>
      </w:pPr>
      <w:r w:rsidRPr="00313FAD">
        <w:rPr>
          <w:rFonts w:ascii="Times New Roman" w:hAnsi="Times New Roman"/>
        </w:rPr>
        <w:t>М.П.</w:t>
      </w:r>
      <w:r>
        <w:rPr>
          <w:rFonts w:ascii="Times New Roman" w:hAnsi="Times New Roman"/>
        </w:rPr>
        <w:t xml:space="preserve"> </w:t>
      </w:r>
    </w:p>
    <w:p w:rsidR="00ED685D" w:rsidRPr="00313FAD" w:rsidRDefault="00ED685D" w:rsidP="00ED685D">
      <w:pPr>
        <w:pStyle w:val="af"/>
        <w:rPr>
          <w:rFonts w:ascii="Times New Roman" w:hAnsi="Times New Roman"/>
        </w:rPr>
      </w:pPr>
    </w:p>
    <w:p w:rsidR="00ED685D" w:rsidRPr="008E2E2F" w:rsidRDefault="00ED685D" w:rsidP="00ED685D">
      <w:pPr>
        <w:rPr>
          <w:color w:val="808080"/>
        </w:rPr>
      </w:pPr>
      <w:r w:rsidRPr="008E2E2F">
        <w:rPr>
          <w:color w:val="808080"/>
        </w:rPr>
        <w:lastRenderedPageBreak/>
        <w:t>ИНСТРУКЦИИ ПО ЗАПОЛНЕНИЮ</w:t>
      </w:r>
    </w:p>
    <w:p w:rsidR="00ED685D" w:rsidRPr="008E2E2F" w:rsidRDefault="00ED685D" w:rsidP="00ED685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ED685D" w:rsidRPr="008E2E2F" w:rsidRDefault="00ED685D" w:rsidP="00ED685D">
      <w:pPr>
        <w:jc w:val="both"/>
        <w:rPr>
          <w:color w:val="808080"/>
        </w:rPr>
      </w:pPr>
      <w:r w:rsidRPr="008E2E2F">
        <w:rPr>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 2 информационной карты настоящей документации)</w:t>
      </w:r>
    </w:p>
    <w:p w:rsidR="00ED685D" w:rsidRPr="008E2E2F" w:rsidRDefault="00ED685D" w:rsidP="00ED685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ED685D" w:rsidRPr="008E2E2F" w:rsidRDefault="00ED685D" w:rsidP="00ED685D">
      <w:pPr>
        <w:jc w:val="both"/>
        <w:rPr>
          <w:color w:val="808080"/>
        </w:rPr>
      </w:pPr>
      <w:r w:rsidRPr="008E2E2F">
        <w:rPr>
          <w:color w:val="808080"/>
        </w:rPr>
        <w:t>4. Претендент на участие в закупке указывает свое фирменное наименование (в т.ч. организационно-правовую форму)</w:t>
      </w:r>
    </w:p>
    <w:p w:rsidR="00ED685D" w:rsidRPr="008E2E2F" w:rsidRDefault="00ED685D" w:rsidP="00ED685D">
      <w:pPr>
        <w:jc w:val="both"/>
        <w:rPr>
          <w:color w:val="808080"/>
        </w:rPr>
      </w:pPr>
      <w:r w:rsidRPr="008E2E2F">
        <w:rPr>
          <w:color w:val="808080"/>
        </w:rPr>
        <w:t xml:space="preserve">5. Претендент к заполненной форме в обязательном порядке прикладывает Декларации, подготовленные по </w:t>
      </w:r>
      <w:hyperlink w:anchor="_Форма_6_Декларация" w:history="1">
        <w:r w:rsidR="00E414A3">
          <w:rPr>
            <w:rStyle w:val="a3"/>
          </w:rPr>
          <w:t>форме</w:t>
        </w:r>
      </w:hyperlink>
      <w:r w:rsidR="00E414A3">
        <w:rPr>
          <w:rStyle w:val="a3"/>
        </w:rPr>
        <w:t xml:space="preserve"> Приложения №</w:t>
      </w:r>
      <w:r w:rsidR="00B64FB7">
        <w:rPr>
          <w:rStyle w:val="a3"/>
        </w:rPr>
        <w:t>6</w:t>
      </w:r>
      <w:r w:rsidR="00E414A3">
        <w:rPr>
          <w:rStyle w:val="a3"/>
        </w:rPr>
        <w:t xml:space="preserve"> к Документации о закупке</w:t>
      </w:r>
      <w:r w:rsidRPr="008E2E2F">
        <w:rPr>
          <w:color w:val="808080"/>
        </w:rPr>
        <w:t xml:space="preserve"> 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ED685D" w:rsidRPr="008E2E2F" w:rsidRDefault="00ED685D" w:rsidP="00ED685D">
      <w:pPr>
        <w:jc w:val="both"/>
        <w:rPr>
          <w:color w:val="808080"/>
        </w:rPr>
      </w:pPr>
      <w:r>
        <w:rPr>
          <w:color w:val="808080"/>
        </w:rPr>
        <w:t>6</w:t>
      </w:r>
      <w:r w:rsidRPr="008E2E2F">
        <w:rPr>
          <w:color w:val="808080"/>
        </w:rPr>
        <w:t>. Заполненная форма плана должна быть скреплена печатью участника закупки, при её наличии.</w:t>
      </w:r>
    </w:p>
    <w:p w:rsidR="00ED685D" w:rsidRPr="008E2E2F" w:rsidRDefault="00ED685D" w:rsidP="00ED685D">
      <w:pPr>
        <w:jc w:val="both"/>
        <w:rPr>
          <w:color w:val="808080"/>
        </w:rPr>
      </w:pPr>
      <w:r>
        <w:rPr>
          <w:color w:val="808080"/>
        </w:rPr>
        <w:t>7</w:t>
      </w:r>
      <w:r w:rsidRPr="008E2E2F">
        <w:rPr>
          <w:color w:val="808080"/>
        </w:rPr>
        <w:t>. Не допускается удаление текста из настоящей формы, кроме текста, написанного курсивом.</w:t>
      </w:r>
    </w:p>
    <w:p w:rsidR="00ED685D" w:rsidRPr="00B64FB7" w:rsidRDefault="00E414A3" w:rsidP="00E414A3">
      <w:pPr>
        <w:pStyle w:val="1"/>
        <w:rPr>
          <w:rFonts w:eastAsia="MS Mincho"/>
        </w:rPr>
      </w:pPr>
      <w:r w:rsidRPr="00B64FB7">
        <w:rPr>
          <w:rFonts w:eastAsia="MS Mincho"/>
        </w:rPr>
        <w:t xml:space="preserve"> </w:t>
      </w:r>
    </w:p>
    <w:p w:rsidR="00AE481C" w:rsidRDefault="00AE481C"/>
    <w:sectPr w:rsidR="00AE481C" w:rsidSect="00C21866">
      <w:headerReference w:type="first" r:id="rId8"/>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73B8" w:rsidRDefault="00AB73B8" w:rsidP="00ED685D">
      <w:r>
        <w:separator/>
      </w:r>
    </w:p>
  </w:endnote>
  <w:endnote w:type="continuationSeparator" w:id="0">
    <w:p w:rsidR="00AB73B8" w:rsidRDefault="00AB73B8" w:rsidP="00ED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73B8" w:rsidRDefault="00AB73B8" w:rsidP="00ED685D">
      <w:r>
        <w:separator/>
      </w:r>
    </w:p>
  </w:footnote>
  <w:footnote w:type="continuationSeparator" w:id="0">
    <w:p w:rsidR="00AB73B8" w:rsidRDefault="00AB73B8" w:rsidP="00ED685D">
      <w:r>
        <w:continuationSeparator/>
      </w:r>
    </w:p>
  </w:footnote>
  <w:footnote w:id="1">
    <w:p w:rsidR="00C21866" w:rsidRDefault="00C21866" w:rsidP="00ED685D">
      <w:pPr>
        <w:pStyle w:val="af7"/>
        <w:jc w:val="both"/>
      </w:pPr>
      <w:r>
        <w:rPr>
          <w:rStyle w:val="af9"/>
        </w:rPr>
        <w:footnoteRef/>
      </w:r>
      <w:r>
        <w:t xml:space="preserve"> </w:t>
      </w:r>
      <w:r w:rsidRPr="009875AA">
        <w:rPr>
          <w:sz w:val="16"/>
          <w:szCs w:val="16"/>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года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года N 127-ФЗ "О науке и государственной научно-технической политике"</w:t>
      </w:r>
    </w:p>
  </w:footnote>
  <w:footnote w:id="2">
    <w:p w:rsidR="00C21866" w:rsidRDefault="00C21866" w:rsidP="00ED685D">
      <w:pPr>
        <w:pStyle w:val="af7"/>
        <w:jc w:val="both"/>
      </w:pPr>
      <w:r>
        <w:rPr>
          <w:rStyle w:val="af9"/>
        </w:rPr>
        <w:footnoteRef/>
      </w:r>
      <w:r>
        <w:t xml:space="preserve"> </w:t>
      </w:r>
      <w:r>
        <w:rPr>
          <w:sz w:val="16"/>
          <w:szCs w:val="16"/>
        </w:rPr>
        <w:t>Подлежит указанию тип малого и среднего предприятия в зависимости от численности средней работников</w:t>
      </w:r>
      <w:r w:rsidRPr="00876864">
        <w:rPr>
          <w:sz w:val="16"/>
          <w:szCs w:val="16"/>
        </w:rPr>
        <w:t xml:space="preserve"> </w:t>
      </w:r>
      <w:r w:rsidRPr="003C5950">
        <w:rPr>
          <w:sz w:val="16"/>
          <w:szCs w:val="16"/>
        </w:rPr>
        <w:t>за предшествующий календарный год</w:t>
      </w:r>
      <w:r>
        <w:rPr>
          <w:sz w:val="16"/>
          <w:szCs w:val="16"/>
        </w:rPr>
        <w:t xml:space="preserve">. </w:t>
      </w:r>
      <w:r w:rsidRPr="00876864">
        <w:rPr>
          <w:sz w:val="16"/>
          <w:szCs w:val="16"/>
        </w:rPr>
        <w:t>Средняя численность работников микропредприятия, малого предприятия или среднего предприятия за календарный год 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footnote>
  <w:footnote w:id="3">
    <w:p w:rsidR="00C21866" w:rsidRDefault="00C21866" w:rsidP="00ED685D">
      <w:pPr>
        <w:pStyle w:val="af7"/>
        <w:jc w:val="both"/>
      </w:pPr>
      <w:r>
        <w:rPr>
          <w:rStyle w:val="af9"/>
        </w:rPr>
        <w:footnoteRef/>
      </w:r>
      <w:r>
        <w:t xml:space="preserve"> </w:t>
      </w:r>
      <w:r w:rsidRPr="00A33098">
        <w:rPr>
          <w:sz w:val="16"/>
          <w:szCs w:val="16"/>
        </w:rPr>
        <w:t>Выручка от реализации товаров (работ, услуг) за календарный год определяется в порядке, установленном Налоговым кодексом Российской Федерации. Балансовая стоимость активов (остаточная стоимость основных средств и нематериальных активов) определяется в соответствии с законодательством Российской Федерации о бухгалтерском учете.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1866" w:rsidRDefault="00C21866">
    <w:pPr>
      <w:pStyle w:val="a6"/>
      <w:jc w:val="center"/>
    </w:pPr>
    <w:r>
      <w:fldChar w:fldCharType="begin"/>
    </w:r>
    <w:r>
      <w:instrText>PAGE   \* MERGEFORMAT</w:instrText>
    </w:r>
    <w:r>
      <w:fldChar w:fldCharType="separate"/>
    </w:r>
    <w:r w:rsidR="009E032A">
      <w:rPr>
        <w:noProof/>
      </w:rPr>
      <w:t>1</w:t>
    </w:r>
    <w:r>
      <w:fldChar w:fldCharType="end"/>
    </w:r>
  </w:p>
  <w:p w:rsidR="00C21866" w:rsidRDefault="00C2186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8" w15:restartNumberingAfterBreak="0">
    <w:nsid w:val="1FAB28B2"/>
    <w:multiLevelType w:val="hybridMultilevel"/>
    <w:tmpl w:val="433CDEE6"/>
    <w:lvl w:ilvl="0" w:tplc="E0E449CA">
      <w:start w:val="1"/>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8395389"/>
    <w:multiLevelType w:val="hybridMultilevel"/>
    <w:tmpl w:val="60561EFA"/>
    <w:lvl w:ilvl="0" w:tplc="C83E8BE2">
      <w:start w:val="1"/>
      <w:numFmt w:val="bullet"/>
      <w:lvlText w:val=""/>
      <w:lvlJc w:val="left"/>
      <w:pPr>
        <w:ind w:left="720" w:hanging="360"/>
      </w:pPr>
      <w:rPr>
        <w:rFonts w:ascii="Symbol" w:hAnsi="Symbol" w:hint="default"/>
        <w:color w:val="auto"/>
      </w:rPr>
    </w:lvl>
    <w:lvl w:ilvl="1" w:tplc="04190019">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6"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19"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0"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9"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3" w15:restartNumberingAfterBreak="0">
    <w:nsid w:val="63BA2638"/>
    <w:multiLevelType w:val="hybridMultilevel"/>
    <w:tmpl w:val="B07AB704"/>
    <w:lvl w:ilvl="0" w:tplc="9BB26EC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42D3BD8"/>
    <w:multiLevelType w:val="hybridMultilevel"/>
    <w:tmpl w:val="258CD38A"/>
    <w:lvl w:ilvl="0" w:tplc="E7C4E904">
      <w:start w:val="1"/>
      <w:numFmt w:val="upperRoman"/>
      <w:lvlText w:val="%1."/>
      <w:lvlJc w:val="righ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7"/>
  </w:num>
  <w:num w:numId="3">
    <w:abstractNumId w:val="36"/>
  </w:num>
  <w:num w:numId="4">
    <w:abstractNumId w:val="0"/>
  </w:num>
  <w:num w:numId="5">
    <w:abstractNumId w:val="16"/>
  </w:num>
  <w:num w:numId="6">
    <w:abstractNumId w:val="32"/>
  </w:num>
  <w:num w:numId="7">
    <w:abstractNumId w:val="3"/>
  </w:num>
  <w:num w:numId="8">
    <w:abstractNumId w:val="21"/>
  </w:num>
  <w:num w:numId="9">
    <w:abstractNumId w:val="17"/>
  </w:num>
  <w:num w:numId="10">
    <w:abstractNumId w:val="9"/>
  </w:num>
  <w:num w:numId="11">
    <w:abstractNumId w:val="1"/>
  </w:num>
  <w:num w:numId="12">
    <w:abstractNumId w:val="23"/>
  </w:num>
  <w:num w:numId="13">
    <w:abstractNumId w:val="12"/>
  </w:num>
  <w:num w:numId="14">
    <w:abstractNumId w:val="15"/>
  </w:num>
  <w:num w:numId="15">
    <w:abstractNumId w:val="37"/>
  </w:num>
  <w:num w:numId="16">
    <w:abstractNumId w:val="39"/>
  </w:num>
  <w:num w:numId="17">
    <w:abstractNumId w:val="19"/>
  </w:num>
  <w:num w:numId="18">
    <w:abstractNumId w:val="30"/>
  </w:num>
  <w:num w:numId="19">
    <w:abstractNumId w:val="34"/>
  </w:num>
  <w:num w:numId="20">
    <w:abstractNumId w:val="28"/>
  </w:num>
  <w:num w:numId="21">
    <w:abstractNumId w:val="29"/>
  </w:num>
  <w:num w:numId="22">
    <w:abstractNumId w:val="2"/>
  </w:num>
  <w:num w:numId="2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4"/>
  </w:num>
  <w:num w:numId="26">
    <w:abstractNumId w:val="6"/>
  </w:num>
  <w:num w:numId="27">
    <w:abstractNumId w:val="22"/>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8"/>
  </w:num>
  <w:num w:numId="33">
    <w:abstractNumId w:val="20"/>
  </w:num>
  <w:num w:numId="34">
    <w:abstractNumId w:val="26"/>
  </w:num>
  <w:num w:numId="35">
    <w:abstractNumId w:val="5"/>
  </w:num>
  <w:num w:numId="36">
    <w:abstractNumId w:val="11"/>
  </w:num>
  <w:num w:numId="37">
    <w:abstractNumId w:val="13"/>
  </w:num>
  <w:num w:numId="38">
    <w:abstractNumId w:val="8"/>
  </w:num>
  <w:num w:numId="39">
    <w:abstractNumId w:val="26"/>
  </w:num>
  <w:num w:numId="40">
    <w:abstractNumId w:val="33"/>
  </w:num>
  <w:num w:numId="4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85D"/>
    <w:rsid w:val="00072F92"/>
    <w:rsid w:val="000F4A3D"/>
    <w:rsid w:val="00236938"/>
    <w:rsid w:val="00245A3F"/>
    <w:rsid w:val="00312B3D"/>
    <w:rsid w:val="003C159A"/>
    <w:rsid w:val="004810C2"/>
    <w:rsid w:val="004830DA"/>
    <w:rsid w:val="004E56A6"/>
    <w:rsid w:val="004F66AC"/>
    <w:rsid w:val="006C6743"/>
    <w:rsid w:val="00703153"/>
    <w:rsid w:val="008274C7"/>
    <w:rsid w:val="008375CA"/>
    <w:rsid w:val="00863107"/>
    <w:rsid w:val="00863181"/>
    <w:rsid w:val="0087581D"/>
    <w:rsid w:val="00927295"/>
    <w:rsid w:val="00987A2B"/>
    <w:rsid w:val="009E032A"/>
    <w:rsid w:val="00AB73B8"/>
    <w:rsid w:val="00AC1ACC"/>
    <w:rsid w:val="00AE481C"/>
    <w:rsid w:val="00AF6AEE"/>
    <w:rsid w:val="00B64FB7"/>
    <w:rsid w:val="00C108B4"/>
    <w:rsid w:val="00C21866"/>
    <w:rsid w:val="00D14DE9"/>
    <w:rsid w:val="00D158DA"/>
    <w:rsid w:val="00E414A3"/>
    <w:rsid w:val="00ED2E5B"/>
    <w:rsid w:val="00ED68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3F2438-CF17-4C63-902B-FC5AB5B22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685D"/>
    <w:pPr>
      <w:spacing w:after="0" w:line="240" w:lineRule="auto"/>
      <w:ind w:firstLine="0"/>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D685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ED685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uiPriority w:val="9"/>
    <w:qFormat/>
    <w:rsid w:val="00ED685D"/>
    <w:pPr>
      <w:keepNext/>
      <w:keepLines/>
      <w:spacing w:before="200"/>
      <w:outlineLvl w:val="2"/>
    </w:pPr>
    <w:rPr>
      <w:rFonts w:ascii="Cambria" w:hAnsi="Cambria"/>
      <w:b/>
      <w:bCs/>
      <w:color w:val="4F81BD"/>
      <w:sz w:val="20"/>
      <w:szCs w:val="20"/>
    </w:rPr>
  </w:style>
  <w:style w:type="paragraph" w:styleId="40">
    <w:name w:val="heading 4"/>
    <w:basedOn w:val="a"/>
    <w:next w:val="a"/>
    <w:link w:val="41"/>
    <w:uiPriority w:val="9"/>
    <w:qFormat/>
    <w:rsid w:val="00ED685D"/>
    <w:pPr>
      <w:keepNext/>
      <w:keepLines/>
      <w:spacing w:before="200"/>
      <w:outlineLvl w:val="3"/>
    </w:pPr>
    <w:rPr>
      <w:rFonts w:ascii="Cambria" w:hAnsi="Cambria"/>
      <w:b/>
      <w:bCs/>
      <w:i/>
      <w:iCs/>
      <w:color w:val="4F81BD"/>
      <w:sz w:val="20"/>
      <w:szCs w:val="20"/>
    </w:rPr>
  </w:style>
  <w:style w:type="paragraph" w:styleId="5">
    <w:name w:val="heading 5"/>
    <w:basedOn w:val="a"/>
    <w:next w:val="a"/>
    <w:link w:val="50"/>
    <w:uiPriority w:val="9"/>
    <w:qFormat/>
    <w:rsid w:val="00ED685D"/>
    <w:pPr>
      <w:keepNext/>
      <w:outlineLvl w:val="4"/>
    </w:pPr>
    <w:rPr>
      <w:b/>
      <w:i/>
      <w:sz w:val="26"/>
      <w:szCs w:val="26"/>
    </w:rPr>
  </w:style>
  <w:style w:type="paragraph" w:styleId="6">
    <w:name w:val="heading 6"/>
    <w:basedOn w:val="a"/>
    <w:next w:val="a"/>
    <w:link w:val="60"/>
    <w:uiPriority w:val="9"/>
    <w:qFormat/>
    <w:rsid w:val="00ED685D"/>
    <w:pPr>
      <w:keepNext/>
      <w:ind w:firstLine="709"/>
      <w:jc w:val="right"/>
      <w:outlineLvl w:val="5"/>
    </w:pPr>
    <w:rPr>
      <w:b/>
      <w:sz w:val="26"/>
      <w:szCs w:val="26"/>
    </w:rPr>
  </w:style>
  <w:style w:type="paragraph" w:styleId="7">
    <w:name w:val="heading 7"/>
    <w:basedOn w:val="a"/>
    <w:next w:val="a"/>
    <w:link w:val="70"/>
    <w:qFormat/>
    <w:rsid w:val="00ED685D"/>
    <w:pPr>
      <w:tabs>
        <w:tab w:val="num" w:pos="3469"/>
      </w:tabs>
      <w:spacing w:before="240" w:after="60"/>
      <w:ind w:left="3469" w:hanging="1296"/>
      <w:outlineLvl w:val="6"/>
    </w:pPr>
    <w:rPr>
      <w:sz w:val="20"/>
      <w:szCs w:val="20"/>
    </w:rPr>
  </w:style>
  <w:style w:type="paragraph" w:styleId="8">
    <w:name w:val="heading 8"/>
    <w:basedOn w:val="a"/>
    <w:next w:val="a"/>
    <w:link w:val="80"/>
    <w:uiPriority w:val="9"/>
    <w:qFormat/>
    <w:rsid w:val="00ED685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ED685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D68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D68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uiPriority w:val="9"/>
    <w:rsid w:val="00ED685D"/>
    <w:rPr>
      <w:rFonts w:ascii="Cambria" w:eastAsia="Times New Roman" w:hAnsi="Cambria" w:cs="Times New Roman"/>
      <w:b/>
      <w:bCs/>
      <w:color w:val="4F81BD"/>
      <w:sz w:val="20"/>
      <w:szCs w:val="20"/>
      <w:lang w:eastAsia="ru-RU"/>
    </w:rPr>
  </w:style>
  <w:style w:type="character" w:customStyle="1" w:styleId="41">
    <w:name w:val="Заголовок 4 Знак"/>
    <w:basedOn w:val="a0"/>
    <w:link w:val="40"/>
    <w:uiPriority w:val="9"/>
    <w:rsid w:val="00ED685D"/>
    <w:rPr>
      <w:rFonts w:ascii="Cambria" w:eastAsia="Times New Roman" w:hAnsi="Cambria" w:cs="Times New Roman"/>
      <w:b/>
      <w:bCs/>
      <w:i/>
      <w:iCs/>
      <w:color w:val="4F81BD"/>
      <w:sz w:val="20"/>
      <w:szCs w:val="20"/>
      <w:lang w:eastAsia="ru-RU"/>
    </w:rPr>
  </w:style>
  <w:style w:type="character" w:customStyle="1" w:styleId="50">
    <w:name w:val="Заголовок 5 Знак"/>
    <w:basedOn w:val="a0"/>
    <w:link w:val="5"/>
    <w:uiPriority w:val="9"/>
    <w:rsid w:val="00ED68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D68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D685D"/>
    <w:rPr>
      <w:rFonts w:ascii="Times New Roman" w:eastAsia="Times New Roman" w:hAnsi="Times New Roman" w:cs="Times New Roman"/>
      <w:sz w:val="20"/>
      <w:szCs w:val="20"/>
      <w:lang w:eastAsia="ru-RU"/>
    </w:rPr>
  </w:style>
  <w:style w:type="character" w:customStyle="1" w:styleId="80">
    <w:name w:val="Заголовок 8 Знак"/>
    <w:basedOn w:val="a0"/>
    <w:link w:val="8"/>
    <w:uiPriority w:val="9"/>
    <w:rsid w:val="00ED68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D685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ED685D"/>
    <w:pPr>
      <w:keepNext/>
      <w:snapToGrid w:val="0"/>
      <w:jc w:val="center"/>
    </w:pPr>
    <w:rPr>
      <w:szCs w:val="20"/>
    </w:rPr>
  </w:style>
  <w:style w:type="paragraph" w:customStyle="1" w:styleId="rvps1">
    <w:name w:val="rvps1"/>
    <w:basedOn w:val="a"/>
    <w:rsid w:val="00ED685D"/>
    <w:pPr>
      <w:jc w:val="center"/>
    </w:pPr>
  </w:style>
  <w:style w:type="character" w:styleId="a3">
    <w:name w:val="Hyperlink"/>
    <w:uiPriority w:val="99"/>
    <w:unhideWhenUsed/>
    <w:rsid w:val="00ED685D"/>
    <w:rPr>
      <w:color w:val="0000FF"/>
      <w:u w:val="single"/>
    </w:rPr>
  </w:style>
  <w:style w:type="paragraph" w:styleId="a4">
    <w:name w:val="List Paragraph"/>
    <w:basedOn w:val="a"/>
    <w:link w:val="a5"/>
    <w:uiPriority w:val="34"/>
    <w:qFormat/>
    <w:rsid w:val="00ED685D"/>
    <w:pPr>
      <w:ind w:left="720"/>
      <w:contextualSpacing/>
    </w:pPr>
  </w:style>
  <w:style w:type="paragraph" w:styleId="12">
    <w:name w:val="toc 1"/>
    <w:basedOn w:val="a"/>
    <w:next w:val="a"/>
    <w:autoRedefine/>
    <w:uiPriority w:val="39"/>
    <w:qFormat/>
    <w:rsid w:val="00ED685D"/>
    <w:pPr>
      <w:ind w:left="34" w:hanging="1"/>
      <w:jc w:val="both"/>
    </w:pPr>
  </w:style>
  <w:style w:type="paragraph" w:styleId="2">
    <w:name w:val="toc 2"/>
    <w:basedOn w:val="a"/>
    <w:next w:val="a"/>
    <w:autoRedefine/>
    <w:uiPriority w:val="39"/>
    <w:qFormat/>
    <w:rsid w:val="00ED685D"/>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ED685D"/>
    <w:pPr>
      <w:tabs>
        <w:tab w:val="center" w:pos="4677"/>
        <w:tab w:val="right" w:pos="9355"/>
      </w:tabs>
    </w:pPr>
    <w:rPr>
      <w:sz w:val="20"/>
      <w:szCs w:val="20"/>
    </w:rPr>
  </w:style>
  <w:style w:type="character" w:customStyle="1" w:styleId="a7">
    <w:name w:val="Верхний колонтитул Знак"/>
    <w:basedOn w:val="a0"/>
    <w:link w:val="a6"/>
    <w:uiPriority w:val="99"/>
    <w:rsid w:val="00ED685D"/>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ED685D"/>
    <w:pPr>
      <w:tabs>
        <w:tab w:val="center" w:pos="4677"/>
        <w:tab w:val="right" w:pos="9355"/>
      </w:tabs>
    </w:pPr>
    <w:rPr>
      <w:sz w:val="20"/>
      <w:szCs w:val="20"/>
    </w:rPr>
  </w:style>
  <w:style w:type="character" w:customStyle="1" w:styleId="a9">
    <w:name w:val="Нижний колонтитул Знак"/>
    <w:basedOn w:val="a0"/>
    <w:link w:val="a8"/>
    <w:uiPriority w:val="99"/>
    <w:rsid w:val="00ED685D"/>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ED685D"/>
    <w:rPr>
      <w:rFonts w:ascii="Tahoma" w:hAnsi="Tahoma"/>
      <w:sz w:val="16"/>
      <w:szCs w:val="16"/>
    </w:rPr>
  </w:style>
  <w:style w:type="character" w:customStyle="1" w:styleId="ab">
    <w:name w:val="Текст выноски Знак"/>
    <w:basedOn w:val="a0"/>
    <w:link w:val="aa"/>
    <w:uiPriority w:val="99"/>
    <w:semiHidden/>
    <w:rsid w:val="00ED685D"/>
    <w:rPr>
      <w:rFonts w:ascii="Tahoma" w:eastAsia="Times New Roman" w:hAnsi="Tahoma" w:cs="Times New Roman"/>
      <w:sz w:val="16"/>
      <w:szCs w:val="16"/>
      <w:lang w:eastAsia="ru-RU"/>
    </w:rPr>
  </w:style>
  <w:style w:type="table" w:styleId="ac">
    <w:name w:val="Table Grid"/>
    <w:basedOn w:val="a1"/>
    <w:uiPriority w:val="59"/>
    <w:rsid w:val="00ED685D"/>
    <w:pPr>
      <w:spacing w:after="0" w:line="240" w:lineRule="auto"/>
      <w:ind w:firstLine="0"/>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ED685D"/>
    <w:pPr>
      <w:spacing w:before="100" w:beforeAutospacing="1" w:after="100" w:afterAutospacing="1"/>
    </w:pPr>
    <w:rPr>
      <w:sz w:val="20"/>
      <w:szCs w:val="20"/>
    </w:rPr>
  </w:style>
  <w:style w:type="paragraph" w:customStyle="1" w:styleId="Times12">
    <w:name w:val="Times 12"/>
    <w:basedOn w:val="a"/>
    <w:uiPriority w:val="99"/>
    <w:qFormat/>
    <w:rsid w:val="00ED685D"/>
    <w:pPr>
      <w:overflowPunct w:val="0"/>
      <w:autoSpaceDE w:val="0"/>
      <w:autoSpaceDN w:val="0"/>
      <w:adjustRightInd w:val="0"/>
      <w:ind w:firstLine="567"/>
      <w:jc w:val="both"/>
    </w:pPr>
    <w:rPr>
      <w:bCs/>
      <w:szCs w:val="22"/>
    </w:rPr>
  </w:style>
  <w:style w:type="paragraph" w:customStyle="1" w:styleId="rvps9">
    <w:name w:val="rvps9"/>
    <w:basedOn w:val="a"/>
    <w:rsid w:val="00ED685D"/>
    <w:pPr>
      <w:jc w:val="both"/>
    </w:pPr>
  </w:style>
  <w:style w:type="paragraph" w:customStyle="1" w:styleId="31">
    <w:name w:val="Стиль3"/>
    <w:basedOn w:val="22"/>
    <w:rsid w:val="00ED685D"/>
    <w:pPr>
      <w:widowControl w:val="0"/>
      <w:tabs>
        <w:tab w:val="num" w:pos="1307"/>
      </w:tabs>
      <w:adjustRightInd w:val="0"/>
      <w:spacing w:after="0" w:line="240" w:lineRule="auto"/>
      <w:ind w:left="1080"/>
      <w:jc w:val="both"/>
    </w:pPr>
  </w:style>
  <w:style w:type="paragraph" w:styleId="22">
    <w:name w:val="Body Text Indent 2"/>
    <w:basedOn w:val="a"/>
    <w:link w:val="23"/>
    <w:uiPriority w:val="99"/>
    <w:semiHidden/>
    <w:unhideWhenUsed/>
    <w:rsid w:val="00ED685D"/>
    <w:pPr>
      <w:spacing w:after="120" w:line="480" w:lineRule="auto"/>
      <w:ind w:left="283"/>
    </w:pPr>
    <w:rPr>
      <w:sz w:val="20"/>
      <w:szCs w:val="20"/>
    </w:rPr>
  </w:style>
  <w:style w:type="character" w:customStyle="1" w:styleId="23">
    <w:name w:val="Основной текст с отступом 2 Знак"/>
    <w:basedOn w:val="a0"/>
    <w:link w:val="22"/>
    <w:uiPriority w:val="99"/>
    <w:semiHidden/>
    <w:rsid w:val="00ED685D"/>
    <w:rPr>
      <w:rFonts w:ascii="Times New Roman" w:eastAsia="Times New Roman" w:hAnsi="Times New Roman" w:cs="Times New Roman"/>
      <w:sz w:val="20"/>
      <w:szCs w:val="20"/>
      <w:lang w:eastAsia="ru-RU"/>
    </w:rPr>
  </w:style>
  <w:style w:type="paragraph" w:styleId="af">
    <w:name w:val="Plain Text"/>
    <w:basedOn w:val="a"/>
    <w:link w:val="af0"/>
    <w:rsid w:val="00ED685D"/>
    <w:pPr>
      <w:snapToGrid w:val="0"/>
    </w:pPr>
    <w:rPr>
      <w:rFonts w:ascii="Courier New" w:hAnsi="Courier New"/>
      <w:sz w:val="20"/>
      <w:szCs w:val="20"/>
    </w:rPr>
  </w:style>
  <w:style w:type="character" w:customStyle="1" w:styleId="af0">
    <w:name w:val="Текст Знак"/>
    <w:basedOn w:val="a0"/>
    <w:link w:val="af"/>
    <w:rsid w:val="00ED685D"/>
    <w:rPr>
      <w:rFonts w:ascii="Courier New" w:eastAsia="Times New Roman" w:hAnsi="Courier New" w:cs="Times New Roman"/>
      <w:sz w:val="20"/>
      <w:szCs w:val="20"/>
      <w:lang w:eastAsia="ru-RU"/>
    </w:rPr>
  </w:style>
  <w:style w:type="paragraph" w:customStyle="1" w:styleId="af1">
    <w:name w:val="Таблица шапка"/>
    <w:basedOn w:val="a"/>
    <w:rsid w:val="00ED685D"/>
    <w:pPr>
      <w:keepNext/>
      <w:snapToGrid w:val="0"/>
      <w:spacing w:before="40" w:after="40"/>
      <w:ind w:left="57" w:right="57"/>
    </w:pPr>
    <w:rPr>
      <w:sz w:val="22"/>
      <w:szCs w:val="20"/>
    </w:rPr>
  </w:style>
  <w:style w:type="paragraph" w:customStyle="1" w:styleId="af2">
    <w:name w:val="Таблица текст"/>
    <w:basedOn w:val="a"/>
    <w:rsid w:val="00ED685D"/>
    <w:pPr>
      <w:snapToGrid w:val="0"/>
      <w:spacing w:before="40" w:after="40"/>
      <w:ind w:left="57" w:right="57"/>
    </w:pPr>
    <w:rPr>
      <w:szCs w:val="20"/>
    </w:rPr>
  </w:style>
  <w:style w:type="character" w:customStyle="1" w:styleId="13">
    <w:name w:val="Ариал Знак1"/>
    <w:link w:val="af3"/>
    <w:locked/>
    <w:rsid w:val="00ED685D"/>
    <w:rPr>
      <w:rFonts w:ascii="Arial" w:hAnsi="Arial" w:cs="Arial"/>
    </w:rPr>
  </w:style>
  <w:style w:type="paragraph" w:customStyle="1" w:styleId="af3">
    <w:name w:val="Ариал"/>
    <w:basedOn w:val="a"/>
    <w:link w:val="13"/>
    <w:rsid w:val="00ED685D"/>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ED685D"/>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ED685D"/>
    <w:rPr>
      <w:rFonts w:ascii="Arial" w:hAnsi="Arial" w:cs="Arial"/>
    </w:rPr>
  </w:style>
  <w:style w:type="paragraph" w:customStyle="1" w:styleId="af6">
    <w:name w:val="Ариал Таблица"/>
    <w:basedOn w:val="af3"/>
    <w:link w:val="af5"/>
    <w:rsid w:val="00ED68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ED685D"/>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ED685D"/>
    <w:rPr>
      <w:rFonts w:ascii="Times New Roman" w:eastAsia="Times New Roman" w:hAnsi="Times New Roman" w:cs="Times New Roman"/>
      <w:sz w:val="20"/>
      <w:szCs w:val="20"/>
      <w:lang w:eastAsia="ru-RU"/>
    </w:rPr>
  </w:style>
  <w:style w:type="character" w:styleId="af9">
    <w:name w:val="footnote reference"/>
    <w:unhideWhenUsed/>
    <w:rsid w:val="00ED685D"/>
    <w:rPr>
      <w:vertAlign w:val="superscript"/>
    </w:rPr>
  </w:style>
  <w:style w:type="paragraph" w:customStyle="1" w:styleId="ConsPlusNormal">
    <w:name w:val="ConsPlusNormal"/>
    <w:rsid w:val="00ED68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ED685D"/>
  </w:style>
  <w:style w:type="paragraph" w:customStyle="1" w:styleId="rvps46">
    <w:name w:val="rvps46"/>
    <w:basedOn w:val="a"/>
    <w:rsid w:val="00ED685D"/>
    <w:pPr>
      <w:spacing w:before="120" w:after="120"/>
    </w:pPr>
  </w:style>
  <w:style w:type="character" w:styleId="afb">
    <w:name w:val="annotation reference"/>
    <w:uiPriority w:val="99"/>
    <w:unhideWhenUsed/>
    <w:rsid w:val="00ED685D"/>
    <w:rPr>
      <w:sz w:val="16"/>
      <w:szCs w:val="16"/>
    </w:rPr>
  </w:style>
  <w:style w:type="paragraph" w:styleId="afc">
    <w:name w:val="annotation text"/>
    <w:basedOn w:val="a"/>
    <w:link w:val="afd"/>
    <w:uiPriority w:val="99"/>
    <w:unhideWhenUsed/>
    <w:rsid w:val="00ED685D"/>
    <w:rPr>
      <w:sz w:val="20"/>
      <w:szCs w:val="20"/>
    </w:rPr>
  </w:style>
  <w:style w:type="character" w:customStyle="1" w:styleId="afd">
    <w:name w:val="Текст примечания Знак"/>
    <w:basedOn w:val="a0"/>
    <w:link w:val="afc"/>
    <w:uiPriority w:val="99"/>
    <w:rsid w:val="00ED68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ED685D"/>
    <w:rPr>
      <w:b/>
      <w:bCs/>
    </w:rPr>
  </w:style>
  <w:style w:type="character" w:customStyle="1" w:styleId="aff">
    <w:name w:val="Тема примечания Знак"/>
    <w:basedOn w:val="afd"/>
    <w:link w:val="afe"/>
    <w:uiPriority w:val="99"/>
    <w:semiHidden/>
    <w:rsid w:val="00ED68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ED685D"/>
    <w:pPr>
      <w:ind w:firstLine="567"/>
      <w:jc w:val="both"/>
    </w:pPr>
    <w:rPr>
      <w:b/>
      <w:sz w:val="26"/>
      <w:szCs w:val="26"/>
    </w:rPr>
  </w:style>
  <w:style w:type="character" w:customStyle="1" w:styleId="aff1">
    <w:name w:val="Основной текст с отступом Знак"/>
    <w:basedOn w:val="a0"/>
    <w:link w:val="aff0"/>
    <w:uiPriority w:val="99"/>
    <w:rsid w:val="00ED68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ED685D"/>
    <w:rPr>
      <w:i/>
      <w:sz w:val="26"/>
      <w:szCs w:val="26"/>
    </w:rPr>
  </w:style>
  <w:style w:type="character" w:customStyle="1" w:styleId="aff3">
    <w:name w:val="Основной текст Знак"/>
    <w:basedOn w:val="a0"/>
    <w:link w:val="aff2"/>
    <w:uiPriority w:val="99"/>
    <w:rsid w:val="00ED68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D685D"/>
    <w:rPr>
      <w:i/>
      <w:color w:val="FF0000"/>
      <w:sz w:val="26"/>
      <w:szCs w:val="26"/>
    </w:rPr>
  </w:style>
  <w:style w:type="character" w:customStyle="1" w:styleId="25">
    <w:name w:val="Основной текст 2 Знак"/>
    <w:basedOn w:val="a0"/>
    <w:link w:val="24"/>
    <w:uiPriority w:val="99"/>
    <w:rsid w:val="00ED685D"/>
    <w:rPr>
      <w:rFonts w:ascii="Times New Roman" w:eastAsia="Times New Roman" w:hAnsi="Times New Roman" w:cs="Times New Roman"/>
      <w:i/>
      <w:color w:val="FF0000"/>
      <w:sz w:val="26"/>
      <w:szCs w:val="26"/>
      <w:lang w:eastAsia="ru-RU"/>
    </w:rPr>
  </w:style>
  <w:style w:type="paragraph" w:customStyle="1" w:styleId="aff4">
    <w:name w:val="Пункт"/>
    <w:basedOn w:val="a"/>
    <w:rsid w:val="00ED685D"/>
    <w:pPr>
      <w:tabs>
        <w:tab w:val="num" w:pos="1980"/>
      </w:tabs>
      <w:ind w:left="1404" w:hanging="504"/>
      <w:jc w:val="both"/>
    </w:pPr>
    <w:rPr>
      <w:szCs w:val="28"/>
    </w:rPr>
  </w:style>
  <w:style w:type="paragraph" w:customStyle="1" w:styleId="ConsPlusNonformat">
    <w:name w:val="ConsPlusNonformat"/>
    <w:rsid w:val="00ED685D"/>
    <w:pPr>
      <w:widowControl w:val="0"/>
      <w:autoSpaceDE w:val="0"/>
      <w:autoSpaceDN w:val="0"/>
      <w:adjustRightInd w:val="0"/>
      <w:spacing w:after="0" w:line="240" w:lineRule="auto"/>
      <w:ind w:firstLine="0"/>
    </w:pPr>
    <w:rPr>
      <w:rFonts w:ascii="Courier New" w:eastAsia="Times New Roman" w:hAnsi="Courier New" w:cs="Courier New"/>
      <w:sz w:val="20"/>
      <w:szCs w:val="20"/>
      <w:lang w:eastAsia="ru-RU"/>
    </w:rPr>
  </w:style>
  <w:style w:type="paragraph" w:styleId="aff5">
    <w:name w:val="TOC Heading"/>
    <w:basedOn w:val="1"/>
    <w:next w:val="a"/>
    <w:uiPriority w:val="39"/>
    <w:qFormat/>
    <w:rsid w:val="00ED685D"/>
    <w:pPr>
      <w:spacing w:line="276" w:lineRule="auto"/>
      <w:outlineLvl w:val="9"/>
    </w:pPr>
  </w:style>
  <w:style w:type="paragraph" w:styleId="32">
    <w:name w:val="toc 3"/>
    <w:basedOn w:val="a"/>
    <w:next w:val="a"/>
    <w:autoRedefine/>
    <w:uiPriority w:val="39"/>
    <w:unhideWhenUsed/>
    <w:qFormat/>
    <w:rsid w:val="00ED685D"/>
    <w:pPr>
      <w:spacing w:after="100" w:line="276" w:lineRule="auto"/>
      <w:ind w:left="440"/>
    </w:pPr>
    <w:rPr>
      <w:rFonts w:ascii="Calibri" w:hAnsi="Calibri"/>
      <w:sz w:val="22"/>
      <w:szCs w:val="22"/>
    </w:rPr>
  </w:style>
  <w:style w:type="paragraph" w:styleId="33">
    <w:name w:val="Body Text 3"/>
    <w:basedOn w:val="a"/>
    <w:link w:val="34"/>
    <w:uiPriority w:val="99"/>
    <w:unhideWhenUsed/>
    <w:rsid w:val="00ED685D"/>
    <w:pPr>
      <w:autoSpaceDE w:val="0"/>
      <w:autoSpaceDN w:val="0"/>
      <w:adjustRightInd w:val="0"/>
    </w:pPr>
    <w:rPr>
      <w:sz w:val="26"/>
      <w:szCs w:val="26"/>
    </w:rPr>
  </w:style>
  <w:style w:type="character" w:customStyle="1" w:styleId="34">
    <w:name w:val="Основной текст 3 Знак"/>
    <w:basedOn w:val="a0"/>
    <w:link w:val="33"/>
    <w:uiPriority w:val="99"/>
    <w:rsid w:val="00ED68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D685D"/>
    <w:pPr>
      <w:tabs>
        <w:tab w:val="num" w:pos="1200"/>
      </w:tabs>
      <w:ind w:left="16"/>
      <w:jc w:val="both"/>
    </w:pPr>
    <w:rPr>
      <w:i/>
      <w:color w:val="808080"/>
      <w:sz w:val="20"/>
      <w:szCs w:val="20"/>
    </w:rPr>
  </w:style>
  <w:style w:type="character" w:customStyle="1" w:styleId="36">
    <w:name w:val="Основной текст с отступом 3 Знак"/>
    <w:basedOn w:val="a0"/>
    <w:link w:val="35"/>
    <w:uiPriority w:val="99"/>
    <w:rsid w:val="00ED685D"/>
    <w:rPr>
      <w:rFonts w:ascii="Times New Roman" w:eastAsia="Times New Roman" w:hAnsi="Times New Roman" w:cs="Times New Roman"/>
      <w:i/>
      <w:color w:val="808080"/>
      <w:sz w:val="20"/>
      <w:szCs w:val="20"/>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ED685D"/>
    <w:rPr>
      <w:rFonts w:ascii="Times New Roman" w:eastAsia="Times New Roman" w:hAnsi="Times New Roman" w:cs="Times New Roman"/>
      <w:sz w:val="20"/>
      <w:szCs w:val="20"/>
      <w:lang w:eastAsia="ru-RU"/>
    </w:rPr>
  </w:style>
  <w:style w:type="paragraph" w:styleId="aff6">
    <w:name w:val="Block Text"/>
    <w:basedOn w:val="a"/>
    <w:uiPriority w:val="99"/>
    <w:unhideWhenUsed/>
    <w:rsid w:val="00ED685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ED685D"/>
    <w:pPr>
      <w:keepNext/>
      <w:jc w:val="both"/>
    </w:pPr>
    <w:rPr>
      <w:szCs w:val="20"/>
      <w:lang w:val="en-GB"/>
    </w:rPr>
  </w:style>
  <w:style w:type="paragraph" w:customStyle="1" w:styleId="14">
    <w:name w:val="Абзац списка1"/>
    <w:basedOn w:val="a"/>
    <w:rsid w:val="00ED685D"/>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ED685D"/>
    <w:pPr>
      <w:spacing w:line="360" w:lineRule="auto"/>
      <w:ind w:firstLine="720"/>
      <w:jc w:val="both"/>
    </w:pPr>
    <w:rPr>
      <w:sz w:val="20"/>
      <w:szCs w:val="20"/>
    </w:rPr>
  </w:style>
  <w:style w:type="character" w:customStyle="1" w:styleId="aff8">
    <w:name w:val="Текст документа Знак"/>
    <w:link w:val="aff7"/>
    <w:uiPriority w:val="99"/>
    <w:locked/>
    <w:rsid w:val="00ED685D"/>
    <w:rPr>
      <w:rFonts w:ascii="Times New Roman" w:eastAsia="Times New Roman" w:hAnsi="Times New Roman" w:cs="Times New Roman"/>
      <w:sz w:val="20"/>
      <w:szCs w:val="20"/>
      <w:lang w:eastAsia="ru-RU"/>
    </w:rPr>
  </w:style>
  <w:style w:type="character" w:styleId="aff9">
    <w:name w:val="FollowedHyperlink"/>
    <w:uiPriority w:val="99"/>
    <w:semiHidden/>
    <w:unhideWhenUsed/>
    <w:rsid w:val="00ED685D"/>
    <w:rPr>
      <w:color w:val="800080"/>
      <w:u w:val="single"/>
    </w:rPr>
  </w:style>
  <w:style w:type="paragraph" w:customStyle="1" w:styleId="Default">
    <w:name w:val="Default"/>
    <w:rsid w:val="00ED685D"/>
    <w:pPr>
      <w:autoSpaceDE w:val="0"/>
      <w:autoSpaceDN w:val="0"/>
      <w:adjustRightInd w:val="0"/>
      <w:spacing w:after="0" w:line="240" w:lineRule="auto"/>
      <w:ind w:firstLine="0"/>
    </w:pPr>
    <w:rPr>
      <w:rFonts w:ascii="Times New Roman" w:eastAsia="Calibri" w:hAnsi="Times New Roman" w:cs="Times New Roman"/>
      <w:color w:val="000000"/>
      <w:sz w:val="24"/>
      <w:szCs w:val="24"/>
    </w:rPr>
  </w:style>
  <w:style w:type="numbering" w:customStyle="1" w:styleId="4">
    <w:name w:val="Стиль4"/>
    <w:rsid w:val="00ED685D"/>
    <w:pPr>
      <w:numPr>
        <w:numId w:val="19"/>
      </w:numPr>
    </w:pPr>
  </w:style>
  <w:style w:type="paragraph" w:customStyle="1" w:styleId="CharChar4CharCharCharCharCharChar">
    <w:name w:val="Char Char4 Знак Знак Char Char Знак Знак Char Char Знак Char Char"/>
    <w:basedOn w:val="a"/>
    <w:semiHidden/>
    <w:rsid w:val="00ED685D"/>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ED685D"/>
    <w:pPr>
      <w:spacing w:after="0" w:line="240" w:lineRule="auto"/>
      <w:ind w:firstLine="0"/>
    </w:pPr>
    <w:rPr>
      <w:rFonts w:ascii="Times New Roman" w:eastAsia="Times New Roman" w:hAnsi="Times New Roman" w:cs="Times New Roman"/>
      <w:sz w:val="24"/>
      <w:szCs w:val="24"/>
      <w:lang w:eastAsia="ru-RU"/>
    </w:rPr>
  </w:style>
  <w:style w:type="character" w:customStyle="1" w:styleId="a5">
    <w:name w:val="Абзац списка Знак"/>
    <w:link w:val="a4"/>
    <w:uiPriority w:val="34"/>
    <w:rsid w:val="00ED685D"/>
    <w:rPr>
      <w:rFonts w:ascii="Times New Roman" w:eastAsia="Times New Roman" w:hAnsi="Times New Roman" w:cs="Times New Roman"/>
      <w:sz w:val="24"/>
      <w:szCs w:val="24"/>
    </w:rPr>
  </w:style>
  <w:style w:type="character" w:customStyle="1" w:styleId="defaultdocbaseattributestylewithoutnowrap1">
    <w:name w:val="defaultdocbaseattributestylewithoutnowrap1"/>
    <w:basedOn w:val="a0"/>
    <w:rsid w:val="00ED685D"/>
    <w:rPr>
      <w:rFonts w:ascii="Tahoma" w:hAnsi="Tahoma" w:cs="Tahoma" w:hint="default"/>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E09E4EC65572C8BB708C9A152DAD78049D38C78B717B72E143B7E8C5043F6C0AB787F5C22D97BDEB17E6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1152</Words>
  <Characters>6569</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VolgaTelecom</Company>
  <LinksUpToDate>false</LinksUpToDate>
  <CharactersWithSpaces>7706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t.chistyakova</dc:creator>
  <cp:lastModifiedBy>Данилова Татьяна Владимировна</cp:lastModifiedBy>
  <cp:revision>5</cp:revision>
  <dcterms:created xsi:type="dcterms:W3CDTF">2016-01-22T06:09:00Z</dcterms:created>
  <dcterms:modified xsi:type="dcterms:W3CDTF">2016-10-14T08:57:00Z</dcterms:modified>
</cp:coreProperties>
</file>